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2F77C79A" w:rsidR="00511997" w:rsidRDefault="00903FA5" w:rsidP="00B76300">
      <w:pPr>
        <w:jc w:val="center"/>
        <w:rPr>
          <w:rFonts w:ascii="Book Antiqua" w:eastAsia="Book Antiqua" w:hAnsi="Book Antiqua" w:cs="Book Antiqua"/>
          <w:b/>
          <w:sz w:val="28"/>
          <w:szCs w:val="28"/>
        </w:rPr>
      </w:pPr>
      <w:r>
        <w:rPr>
          <w:rFonts w:ascii="Book Antiqua" w:eastAsia="Book Antiqua" w:hAnsi="Book Antiqua" w:cs="Book Antiqua"/>
          <w:b/>
          <w:sz w:val="28"/>
          <w:szCs w:val="28"/>
        </w:rPr>
        <w:t>Profile of a Graduate</w:t>
      </w:r>
      <w:r w:rsidR="003A40B3">
        <w:rPr>
          <w:rFonts w:ascii="Book Antiqua" w:eastAsia="Book Antiqua" w:hAnsi="Book Antiqua" w:cs="Book Antiqua"/>
          <w:b/>
          <w:sz w:val="28"/>
          <w:szCs w:val="28"/>
        </w:rPr>
        <w:t xml:space="preserve"> </w:t>
      </w:r>
      <w:r w:rsidR="00EF48AC">
        <w:rPr>
          <w:rFonts w:ascii="Book Antiqua" w:eastAsia="Book Antiqua" w:hAnsi="Book Antiqua" w:cs="Book Antiqua"/>
          <w:b/>
          <w:sz w:val="28"/>
          <w:szCs w:val="28"/>
        </w:rPr>
        <w:t>Exploration</w:t>
      </w:r>
      <w:r>
        <w:rPr>
          <w:rFonts w:ascii="Book Antiqua" w:eastAsia="Book Antiqua" w:hAnsi="Book Antiqua" w:cs="Book Antiqua"/>
          <w:b/>
          <w:sz w:val="28"/>
          <w:szCs w:val="28"/>
        </w:rPr>
        <w:t xml:space="preserve"> Resources</w:t>
      </w:r>
    </w:p>
    <w:p w14:paraId="00000002" w14:textId="77777777" w:rsidR="00511997" w:rsidRDefault="003A40B3">
      <w:pPr>
        <w:tabs>
          <w:tab w:val="left" w:pos="3216"/>
        </w:tabs>
        <w:rPr>
          <w:rFonts w:ascii="Book Antiqua" w:eastAsia="Book Antiqua" w:hAnsi="Book Antiqua" w:cs="Book Antiqua"/>
          <w:sz w:val="8"/>
          <w:szCs w:val="8"/>
        </w:rPr>
      </w:pPr>
      <w:r>
        <w:rPr>
          <w:rFonts w:ascii="Book Antiqua" w:eastAsia="Book Antiqua" w:hAnsi="Book Antiqua" w:cs="Book Antiqua"/>
          <w:sz w:val="24"/>
          <w:szCs w:val="24"/>
        </w:rPr>
        <w:tab/>
      </w:r>
    </w:p>
    <w:p w14:paraId="00000003" w14:textId="41702172" w:rsidR="00511997" w:rsidRDefault="003A40B3">
      <w:pPr>
        <w:jc w:val="center"/>
        <w:rPr>
          <w:rFonts w:ascii="Book Antiqua" w:eastAsia="Book Antiqua" w:hAnsi="Book Antiqua" w:cs="Book Antiqua"/>
          <w:sz w:val="20"/>
          <w:szCs w:val="20"/>
        </w:rPr>
      </w:pPr>
      <w:r>
        <w:rPr>
          <w:rFonts w:ascii="Book Antiqua" w:eastAsia="Book Antiqua" w:hAnsi="Book Antiqua" w:cs="Book Antiqua"/>
          <w:b/>
          <w:sz w:val="20"/>
          <w:szCs w:val="20"/>
        </w:rPr>
        <w:t>Purpose:</w:t>
      </w:r>
      <w:r>
        <w:rPr>
          <w:rFonts w:ascii="Book Antiqua" w:eastAsia="Book Antiqua" w:hAnsi="Book Antiqua" w:cs="Book Antiqua"/>
          <w:sz w:val="20"/>
          <w:szCs w:val="20"/>
        </w:rPr>
        <w:t xml:space="preserve">  To provide sources of information (video, text, visual) that </w:t>
      </w:r>
      <w:r w:rsidR="00903FA5">
        <w:rPr>
          <w:rFonts w:ascii="Book Antiqua" w:eastAsia="Book Antiqua" w:hAnsi="Book Antiqua" w:cs="Book Antiqua"/>
          <w:sz w:val="20"/>
          <w:szCs w:val="20"/>
        </w:rPr>
        <w:t>Profile of a Graduate</w:t>
      </w:r>
      <w:r>
        <w:rPr>
          <w:rFonts w:ascii="Book Antiqua" w:eastAsia="Book Antiqua" w:hAnsi="Book Antiqua" w:cs="Book Antiqua"/>
          <w:sz w:val="20"/>
          <w:szCs w:val="20"/>
        </w:rPr>
        <w:t xml:space="preserve"> </w:t>
      </w:r>
      <w:r w:rsidR="002C6EF4">
        <w:rPr>
          <w:rFonts w:ascii="Book Antiqua" w:eastAsia="Book Antiqua" w:hAnsi="Book Antiqua" w:cs="Book Antiqua"/>
          <w:sz w:val="20"/>
          <w:szCs w:val="20"/>
        </w:rPr>
        <w:t xml:space="preserve">creation </w:t>
      </w:r>
      <w:r>
        <w:rPr>
          <w:rFonts w:ascii="Book Antiqua" w:eastAsia="Book Antiqua" w:hAnsi="Book Antiqua" w:cs="Book Antiqua"/>
          <w:sz w:val="20"/>
          <w:szCs w:val="20"/>
        </w:rPr>
        <w:t xml:space="preserve">participants </w:t>
      </w:r>
      <w:r w:rsidR="002C6EF4">
        <w:rPr>
          <w:rFonts w:ascii="Book Antiqua" w:eastAsia="Book Antiqua" w:hAnsi="Book Antiqua" w:cs="Book Antiqua"/>
          <w:sz w:val="20"/>
          <w:szCs w:val="20"/>
        </w:rPr>
        <w:t>can use to promote deep</w:t>
      </w:r>
      <w:r>
        <w:rPr>
          <w:rFonts w:ascii="Book Antiqua" w:eastAsia="Book Antiqua" w:hAnsi="Book Antiqua" w:cs="Book Antiqua"/>
          <w:sz w:val="20"/>
          <w:szCs w:val="20"/>
        </w:rPr>
        <w:t xml:space="preserve"> think</w:t>
      </w:r>
      <w:r w:rsidR="002C6EF4">
        <w:rPr>
          <w:rFonts w:ascii="Book Antiqua" w:eastAsia="Book Antiqua" w:hAnsi="Book Antiqua" w:cs="Book Antiqua"/>
          <w:sz w:val="20"/>
          <w:szCs w:val="20"/>
        </w:rPr>
        <w:t>ing</w:t>
      </w:r>
      <w:r>
        <w:rPr>
          <w:rFonts w:ascii="Book Antiqua" w:eastAsia="Book Antiqua" w:hAnsi="Book Antiqua" w:cs="Book Antiqua"/>
          <w:sz w:val="20"/>
          <w:szCs w:val="20"/>
        </w:rPr>
        <w:t xml:space="preserve"> about the implications </w:t>
      </w:r>
      <w:r w:rsidR="002C6EF4">
        <w:rPr>
          <w:rFonts w:ascii="Book Antiqua" w:eastAsia="Book Antiqua" w:hAnsi="Book Antiqua" w:cs="Book Antiqua"/>
          <w:sz w:val="20"/>
          <w:szCs w:val="20"/>
        </w:rPr>
        <w:t>that</w:t>
      </w:r>
      <w:r>
        <w:rPr>
          <w:rFonts w:ascii="Book Antiqua" w:eastAsia="Book Antiqua" w:hAnsi="Book Antiqua" w:cs="Book Antiqua"/>
          <w:sz w:val="20"/>
          <w:szCs w:val="20"/>
        </w:rPr>
        <w:t xml:space="preserve"> our changing world </w:t>
      </w:r>
      <w:r w:rsidR="002C6EF4">
        <w:rPr>
          <w:rFonts w:ascii="Book Antiqua" w:eastAsia="Book Antiqua" w:hAnsi="Book Antiqua" w:cs="Book Antiqua"/>
          <w:sz w:val="20"/>
          <w:szCs w:val="20"/>
        </w:rPr>
        <w:t xml:space="preserve">has </w:t>
      </w:r>
      <w:r>
        <w:rPr>
          <w:rFonts w:ascii="Book Antiqua" w:eastAsia="Book Antiqua" w:hAnsi="Book Antiqua" w:cs="Book Antiqua"/>
          <w:sz w:val="20"/>
          <w:szCs w:val="20"/>
        </w:rPr>
        <w:t xml:space="preserve">for what appropriate preparation for life, learning, and work beyond school means for students in a digital age. </w:t>
      </w:r>
    </w:p>
    <w:p w14:paraId="00000004" w14:textId="77777777" w:rsidR="00511997" w:rsidRDefault="00511997">
      <w:pPr>
        <w:rPr>
          <w:rFonts w:ascii="Book Antiqua" w:eastAsia="Book Antiqua" w:hAnsi="Book Antiqua" w:cs="Book Antiqua"/>
          <w:sz w:val="24"/>
          <w:szCs w:val="24"/>
        </w:rPr>
      </w:pPr>
    </w:p>
    <w:p w14:paraId="00000005" w14:textId="77777777" w:rsidR="00511997" w:rsidRDefault="003A40B3">
      <w:pPr>
        <w:spacing w:line="240" w:lineRule="auto"/>
        <w:jc w:val="center"/>
        <w:rPr>
          <w:rFonts w:ascii="Book Antiqua" w:eastAsia="Book Antiqua" w:hAnsi="Book Antiqua" w:cs="Book Antiqua"/>
          <w:b/>
          <w:sz w:val="28"/>
          <w:szCs w:val="28"/>
        </w:rPr>
      </w:pPr>
      <w:r>
        <w:rPr>
          <w:rFonts w:ascii="Book Antiqua" w:eastAsia="Book Antiqua" w:hAnsi="Book Antiqua" w:cs="Book Antiqua"/>
          <w:b/>
          <w:sz w:val="24"/>
          <w:szCs w:val="24"/>
        </w:rPr>
        <w:t>Visions and the Need for Change:  What will the future look like?</w:t>
      </w:r>
    </w:p>
    <w:p w14:paraId="00000006" w14:textId="77777777" w:rsidR="00511997" w:rsidRDefault="00511997">
      <w:pPr>
        <w:spacing w:line="240" w:lineRule="auto"/>
        <w:jc w:val="center"/>
        <w:rPr>
          <w:rFonts w:ascii="Book Antiqua" w:eastAsia="Book Antiqua" w:hAnsi="Book Antiqua" w:cs="Book Antiqua"/>
          <w:b/>
          <w:sz w:val="24"/>
          <w:szCs w:val="24"/>
        </w:rPr>
      </w:pPr>
    </w:p>
    <w:p w14:paraId="14A14B90" w14:textId="13457AFF" w:rsidR="00485EF9" w:rsidRDefault="00485EF9" w:rsidP="009D3FBC">
      <w:pPr>
        <w:spacing w:line="240" w:lineRule="auto"/>
        <w:rPr>
          <w:rFonts w:ascii="Book Antiqua" w:eastAsia="Book Antiqua" w:hAnsi="Book Antiqua" w:cs="Book Antiqua"/>
          <w:b/>
          <w:i/>
          <w:sz w:val="24"/>
          <w:szCs w:val="24"/>
        </w:rPr>
      </w:pPr>
      <w:r>
        <w:rPr>
          <w:rFonts w:ascii="Book Antiqua" w:eastAsia="Book Antiqua" w:hAnsi="Book Antiqua" w:cs="Book Antiqua"/>
          <w:b/>
          <w:i/>
          <w:sz w:val="24"/>
          <w:szCs w:val="24"/>
        </w:rPr>
        <w:t xml:space="preserve">This TED Talk from 2006 is the most viewed </w:t>
      </w:r>
      <w:r w:rsidR="00EF48AC">
        <w:rPr>
          <w:rFonts w:ascii="Book Antiqua" w:eastAsia="Book Antiqua" w:hAnsi="Book Antiqua" w:cs="Book Antiqua"/>
          <w:b/>
          <w:i/>
          <w:sz w:val="24"/>
          <w:szCs w:val="24"/>
        </w:rPr>
        <w:t>in</w:t>
      </w:r>
      <w:r>
        <w:rPr>
          <w:rFonts w:ascii="Book Antiqua" w:eastAsia="Book Antiqua" w:hAnsi="Book Antiqua" w:cs="Book Antiqua"/>
          <w:b/>
          <w:i/>
          <w:sz w:val="24"/>
          <w:szCs w:val="24"/>
        </w:rPr>
        <w:t xml:space="preserve"> history – 65 million views for this timeless classic about how the structure of most public schools is literally designed to prevent the development of one of the most important future skills.</w:t>
      </w:r>
    </w:p>
    <w:p w14:paraId="0D25147B" w14:textId="6F2E21FC" w:rsidR="00485EF9" w:rsidRDefault="005B3037" w:rsidP="00485EF9">
      <w:pPr>
        <w:spacing w:line="240" w:lineRule="auto"/>
        <w:ind w:firstLine="720"/>
        <w:rPr>
          <w:rFonts w:ascii="Book Antiqua" w:eastAsia="Book Antiqua" w:hAnsi="Book Antiqua" w:cs="Book Antiqua"/>
          <w:b/>
          <w:i/>
          <w:sz w:val="24"/>
          <w:szCs w:val="24"/>
        </w:rPr>
      </w:pPr>
      <w:hyperlink r:id="rId7" w:history="1">
        <w:r w:rsidR="002B39B2" w:rsidRPr="00236479">
          <w:rPr>
            <w:rStyle w:val="Hyperlink"/>
          </w:rPr>
          <w:t>https://www.ted.com/talks/ken_robinson_says_schools_kill_creativity</w:t>
        </w:r>
      </w:hyperlink>
    </w:p>
    <w:p w14:paraId="47E9D38A" w14:textId="77777777" w:rsidR="00485EF9" w:rsidRDefault="00485EF9" w:rsidP="009D3FBC">
      <w:pPr>
        <w:spacing w:line="240" w:lineRule="auto"/>
        <w:rPr>
          <w:rFonts w:ascii="Book Antiqua" w:eastAsia="Book Antiqua" w:hAnsi="Book Antiqua" w:cs="Book Antiqua"/>
          <w:b/>
          <w:i/>
          <w:sz w:val="24"/>
          <w:szCs w:val="24"/>
        </w:rPr>
      </w:pPr>
    </w:p>
    <w:p w14:paraId="00000008" w14:textId="0ADC7E66" w:rsidR="00511997" w:rsidRPr="009D3FBC" w:rsidRDefault="003A40B3" w:rsidP="009D3FBC">
      <w:pPr>
        <w:spacing w:line="240" w:lineRule="auto"/>
        <w:rPr>
          <w:rFonts w:ascii="Book Antiqua" w:eastAsia="Book Antiqua" w:hAnsi="Book Antiqua" w:cs="Book Antiqua"/>
          <w:b/>
          <w:i/>
          <w:color w:val="333333"/>
          <w:sz w:val="24"/>
          <w:szCs w:val="24"/>
          <w:highlight w:val="white"/>
        </w:rPr>
      </w:pPr>
      <w:r>
        <w:rPr>
          <w:rFonts w:ascii="Book Antiqua" w:eastAsia="Book Antiqua" w:hAnsi="Book Antiqua" w:cs="Book Antiqua"/>
          <w:b/>
          <w:i/>
          <w:sz w:val="24"/>
          <w:szCs w:val="24"/>
        </w:rPr>
        <w:t>Class of 2032 – an exceptional one</w:t>
      </w:r>
      <w:r w:rsidR="00BD6280">
        <w:rPr>
          <w:rFonts w:ascii="Book Antiqua" w:eastAsia="Book Antiqua" w:hAnsi="Book Antiqua" w:cs="Book Antiqua"/>
          <w:b/>
          <w:i/>
          <w:sz w:val="24"/>
          <w:szCs w:val="24"/>
        </w:rPr>
        <w:t>-</w:t>
      </w:r>
      <w:r>
        <w:rPr>
          <w:rFonts w:ascii="Book Antiqua" w:eastAsia="Book Antiqua" w:hAnsi="Book Antiqua" w:cs="Book Antiqua"/>
          <w:b/>
          <w:i/>
          <w:sz w:val="24"/>
          <w:szCs w:val="24"/>
        </w:rPr>
        <w:t xml:space="preserve">hour documentary how we got to where we are and what the challenges of teaching the class of 2032 will be.  From our friend Matthew Worwood and the </w:t>
      </w:r>
      <w:r>
        <w:rPr>
          <w:rFonts w:ascii="Book Antiqua" w:eastAsia="Book Antiqua" w:hAnsi="Book Antiqua" w:cs="Book Antiqua"/>
          <w:b/>
          <w:i/>
          <w:color w:val="333333"/>
          <w:sz w:val="24"/>
          <w:szCs w:val="24"/>
          <w:highlight w:val="white"/>
        </w:rPr>
        <w:t xml:space="preserve">Digital Media and Design team at the University of Connecticut. </w:t>
      </w:r>
    </w:p>
    <w:p w14:paraId="00000009" w14:textId="3D24C23F" w:rsidR="00511997" w:rsidRDefault="003A40B3">
      <w:pPr>
        <w:spacing w:line="240" w:lineRule="auto"/>
        <w:rPr>
          <w:rFonts w:ascii="Book Antiqua" w:eastAsia="Book Antiqua" w:hAnsi="Book Antiqua" w:cs="Book Antiqua"/>
          <w:b/>
          <w:i/>
          <w:sz w:val="24"/>
          <w:szCs w:val="24"/>
        </w:rPr>
      </w:pPr>
      <w:r>
        <w:rPr>
          <w:rFonts w:ascii="Book Antiqua" w:eastAsia="Book Antiqua" w:hAnsi="Book Antiqua" w:cs="Book Antiqua"/>
          <w:b/>
          <w:i/>
          <w:sz w:val="24"/>
          <w:szCs w:val="24"/>
        </w:rPr>
        <w:tab/>
      </w:r>
      <w:hyperlink r:id="rId8" w:anchor="submissions" w:history="1">
        <w:r w:rsidR="00BD6280" w:rsidRPr="00BD6280">
          <w:rPr>
            <w:rStyle w:val="Hyperlink"/>
          </w:rPr>
          <w:t>http://classof2032project.com/#submissions</w:t>
        </w:r>
      </w:hyperlink>
    </w:p>
    <w:p w14:paraId="0000000A" w14:textId="77777777" w:rsidR="00511997" w:rsidRDefault="00511997">
      <w:pPr>
        <w:spacing w:line="240" w:lineRule="auto"/>
        <w:rPr>
          <w:rFonts w:ascii="Book Antiqua" w:eastAsia="Book Antiqua" w:hAnsi="Book Antiqua" w:cs="Book Antiqua"/>
          <w:b/>
          <w:i/>
          <w:sz w:val="24"/>
          <w:szCs w:val="24"/>
        </w:rPr>
      </w:pPr>
    </w:p>
    <w:p w14:paraId="0000000B" w14:textId="41D8394F" w:rsidR="00511997" w:rsidRDefault="003A40B3">
      <w:pPr>
        <w:spacing w:line="240" w:lineRule="auto"/>
        <w:rPr>
          <w:rFonts w:ascii="Book Antiqua" w:eastAsia="Book Antiqua" w:hAnsi="Book Antiqua" w:cs="Book Antiqua"/>
          <w:b/>
          <w:i/>
          <w:sz w:val="24"/>
          <w:szCs w:val="24"/>
        </w:rPr>
      </w:pPr>
      <w:r>
        <w:rPr>
          <w:rFonts w:ascii="Book Antiqua" w:eastAsia="Book Antiqua" w:hAnsi="Book Antiqua" w:cs="Book Antiqua"/>
          <w:b/>
          <w:i/>
          <w:sz w:val="24"/>
          <w:szCs w:val="24"/>
        </w:rPr>
        <w:t xml:space="preserve">A </w:t>
      </w:r>
      <w:r w:rsidR="00BD6280">
        <w:rPr>
          <w:rFonts w:ascii="Book Antiqua" w:eastAsia="Book Antiqua" w:hAnsi="Book Antiqua" w:cs="Book Antiqua"/>
          <w:b/>
          <w:i/>
          <w:sz w:val="24"/>
          <w:szCs w:val="24"/>
        </w:rPr>
        <w:t>4-minute</w:t>
      </w:r>
      <w:r>
        <w:rPr>
          <w:rFonts w:ascii="Book Antiqua" w:eastAsia="Book Antiqua" w:hAnsi="Book Antiqua" w:cs="Book Antiqua"/>
          <w:b/>
          <w:i/>
          <w:sz w:val="24"/>
          <w:szCs w:val="24"/>
        </w:rPr>
        <w:t xml:space="preserve"> video from the MacArthur Foundation about reaching digital natives…</w:t>
      </w:r>
    </w:p>
    <w:p w14:paraId="0000000C" w14:textId="77777777" w:rsidR="00511997" w:rsidRDefault="005B3037">
      <w:pPr>
        <w:spacing w:line="240" w:lineRule="auto"/>
        <w:ind w:left="1440" w:hanging="720"/>
        <w:rPr>
          <w:rFonts w:ascii="Book Antiqua" w:eastAsia="Book Antiqua" w:hAnsi="Book Antiqua" w:cs="Book Antiqua"/>
          <w:b/>
          <w:color w:val="1155CC"/>
          <w:sz w:val="24"/>
          <w:szCs w:val="24"/>
          <w:u w:val="single"/>
        </w:rPr>
      </w:pPr>
      <w:hyperlink r:id="rId9">
        <w:r w:rsidR="003A40B3">
          <w:rPr>
            <w:rFonts w:ascii="Book Antiqua" w:eastAsia="Book Antiqua" w:hAnsi="Book Antiqua" w:cs="Book Antiqua"/>
            <w:b/>
            <w:color w:val="1155CC"/>
            <w:sz w:val="24"/>
            <w:szCs w:val="24"/>
            <w:u w:val="single"/>
          </w:rPr>
          <w:t>http://www.youtube.com/watch?v=c0xa98cy-Rw</w:t>
        </w:r>
      </w:hyperlink>
    </w:p>
    <w:p w14:paraId="0000000D" w14:textId="77777777" w:rsidR="00511997" w:rsidRDefault="00511997">
      <w:pPr>
        <w:spacing w:line="240" w:lineRule="auto"/>
        <w:ind w:left="720"/>
        <w:rPr>
          <w:rFonts w:ascii="Book Antiqua" w:eastAsia="Book Antiqua" w:hAnsi="Book Antiqua" w:cs="Book Antiqua"/>
          <w:b/>
          <w:color w:val="1155CC"/>
          <w:sz w:val="24"/>
          <w:szCs w:val="24"/>
          <w:u w:val="single"/>
        </w:rPr>
      </w:pPr>
    </w:p>
    <w:p w14:paraId="0000000E" w14:textId="77777777" w:rsidR="00511997" w:rsidRDefault="003A40B3">
      <w:pPr>
        <w:spacing w:line="240" w:lineRule="auto"/>
        <w:rPr>
          <w:rFonts w:ascii="Book Antiqua" w:eastAsia="Book Antiqua" w:hAnsi="Book Antiqua" w:cs="Book Antiqua"/>
          <w:b/>
          <w:i/>
          <w:sz w:val="24"/>
          <w:szCs w:val="24"/>
        </w:rPr>
      </w:pPr>
      <w:r>
        <w:rPr>
          <w:rFonts w:ascii="Book Antiqua" w:eastAsia="Book Antiqua" w:hAnsi="Book Antiqua" w:cs="Book Antiqua"/>
          <w:b/>
          <w:i/>
          <w:sz w:val="24"/>
          <w:szCs w:val="24"/>
        </w:rPr>
        <w:t>A series of web resources that connect gaming with learning…</w:t>
      </w:r>
    </w:p>
    <w:p w14:paraId="0000000F" w14:textId="62796E15" w:rsidR="00511997" w:rsidRDefault="005B3037">
      <w:pPr>
        <w:spacing w:line="240" w:lineRule="auto"/>
        <w:ind w:firstLine="720"/>
        <w:rPr>
          <w:color w:val="0000FF"/>
          <w:sz w:val="24"/>
          <w:szCs w:val="24"/>
          <w:u w:val="single"/>
        </w:rPr>
      </w:pPr>
      <w:hyperlink r:id="rId10">
        <w:r w:rsidR="003A40B3">
          <w:rPr>
            <w:color w:val="0000FF"/>
            <w:sz w:val="24"/>
            <w:szCs w:val="24"/>
            <w:u w:val="single"/>
          </w:rPr>
          <w:t>http://www.gamesandlearning.org/</w:t>
        </w:r>
      </w:hyperlink>
    </w:p>
    <w:p w14:paraId="6780F5B1" w14:textId="595E6DE0" w:rsidR="00DB7BFD" w:rsidRDefault="00DB7BFD">
      <w:pPr>
        <w:spacing w:line="240" w:lineRule="auto"/>
        <w:ind w:firstLine="720"/>
        <w:rPr>
          <w:color w:val="0000FF"/>
          <w:sz w:val="24"/>
          <w:szCs w:val="24"/>
          <w:u w:val="single"/>
        </w:rPr>
      </w:pPr>
    </w:p>
    <w:p w14:paraId="16AA1DC4" w14:textId="61F0A857" w:rsidR="00DB7BFD" w:rsidRDefault="00DB7BFD" w:rsidP="00DB7BFD">
      <w:pPr>
        <w:spacing w:line="240" w:lineRule="auto"/>
        <w:rPr>
          <w:rFonts w:ascii="Book Antiqua" w:eastAsia="Book Antiqua" w:hAnsi="Book Antiqua" w:cs="Book Antiqua"/>
          <w:b/>
          <w:i/>
          <w:sz w:val="24"/>
          <w:szCs w:val="24"/>
        </w:rPr>
      </w:pPr>
      <w:r>
        <w:rPr>
          <w:rFonts w:ascii="Book Antiqua" w:eastAsia="Book Antiqua" w:hAnsi="Book Antiqua" w:cs="Book Antiqua"/>
          <w:b/>
          <w:i/>
          <w:sz w:val="24"/>
          <w:szCs w:val="24"/>
        </w:rPr>
        <w:t>A glimpse into the future of work... that is already here today.</w:t>
      </w:r>
    </w:p>
    <w:p w14:paraId="6876FF26" w14:textId="278F1BF3" w:rsidR="00DB7BFD" w:rsidRPr="00DB7BFD" w:rsidRDefault="00DB7BFD" w:rsidP="00DB7BFD">
      <w:pPr>
        <w:spacing w:line="240" w:lineRule="auto"/>
        <w:rPr>
          <w:sz w:val="24"/>
          <w:szCs w:val="24"/>
        </w:rPr>
      </w:pPr>
      <w:r>
        <w:rPr>
          <w:rFonts w:ascii="Book Antiqua" w:eastAsia="Book Antiqua" w:hAnsi="Book Antiqua" w:cs="Book Antiqua"/>
          <w:b/>
          <w:i/>
          <w:sz w:val="24"/>
          <w:szCs w:val="24"/>
        </w:rPr>
        <w:tab/>
      </w:r>
      <w:hyperlink r:id="rId11" w:history="1">
        <w:r>
          <w:rPr>
            <w:rStyle w:val="Hyperlink"/>
          </w:rPr>
          <w:t>https://www.youtube.com/watch?v=4hj9myytsQU</w:t>
        </w:r>
      </w:hyperlink>
    </w:p>
    <w:p w14:paraId="00000010" w14:textId="71E493D5" w:rsidR="00511997" w:rsidRDefault="00511997">
      <w:pPr>
        <w:spacing w:line="240" w:lineRule="auto"/>
        <w:rPr>
          <w:rFonts w:ascii="Book Antiqua" w:eastAsia="Book Antiqua" w:hAnsi="Book Antiqua" w:cs="Book Antiqua"/>
          <w:b/>
          <w:sz w:val="24"/>
          <w:szCs w:val="24"/>
        </w:rPr>
      </w:pPr>
    </w:p>
    <w:p w14:paraId="69084E88" w14:textId="7024E5F3" w:rsidR="009D3FBC" w:rsidRDefault="009D3FBC">
      <w:pPr>
        <w:spacing w:line="240" w:lineRule="auto"/>
        <w:rPr>
          <w:rFonts w:ascii="Book Antiqua" w:eastAsia="Book Antiqua" w:hAnsi="Book Antiqua" w:cs="Book Antiqua"/>
          <w:b/>
          <w:sz w:val="24"/>
          <w:szCs w:val="24"/>
        </w:rPr>
      </w:pPr>
      <w:r>
        <w:rPr>
          <w:rFonts w:ascii="Book Antiqua" w:eastAsia="Book Antiqua" w:hAnsi="Book Antiqua" w:cs="Book Antiqua"/>
          <w:b/>
          <w:i/>
          <w:sz w:val="24"/>
          <w:szCs w:val="24"/>
        </w:rPr>
        <w:t>A little taste of the future as seen by Noah Yuval Harari – his books are referenced later in this resource.</w:t>
      </w:r>
    </w:p>
    <w:p w14:paraId="4B4332A0" w14:textId="7340CE8D" w:rsidR="009D3FBC" w:rsidRDefault="005B3037" w:rsidP="009D3FBC">
      <w:pPr>
        <w:spacing w:line="240" w:lineRule="auto"/>
        <w:ind w:firstLine="720"/>
        <w:rPr>
          <w:rFonts w:ascii="Book Antiqua" w:eastAsia="Book Antiqua" w:hAnsi="Book Antiqua" w:cs="Book Antiqua"/>
          <w:b/>
          <w:i/>
          <w:sz w:val="24"/>
          <w:szCs w:val="24"/>
        </w:rPr>
      </w:pPr>
      <w:hyperlink r:id="rId12" w:history="1">
        <w:r w:rsidR="009D3FBC" w:rsidRPr="00593103">
          <w:rPr>
            <w:rStyle w:val="Hyperlink"/>
          </w:rPr>
          <w:t>https://www.youtube.com/watch?v=wmxEYWEGYOI</w:t>
        </w:r>
      </w:hyperlink>
    </w:p>
    <w:p w14:paraId="6E37F96E" w14:textId="77777777" w:rsidR="009D3FBC" w:rsidRDefault="009D3FBC">
      <w:pPr>
        <w:spacing w:line="240" w:lineRule="auto"/>
        <w:rPr>
          <w:rFonts w:ascii="Book Antiqua" w:eastAsia="Book Antiqua" w:hAnsi="Book Antiqua" w:cs="Book Antiqua"/>
          <w:b/>
          <w:i/>
          <w:sz w:val="24"/>
          <w:szCs w:val="24"/>
        </w:rPr>
      </w:pPr>
    </w:p>
    <w:p w14:paraId="1A83F260" w14:textId="6BF9EE4D" w:rsidR="00AC43E7" w:rsidRPr="00AC43E7" w:rsidRDefault="00AC43E7">
      <w:pPr>
        <w:spacing w:line="240" w:lineRule="auto"/>
        <w:rPr>
          <w:rFonts w:ascii="Book Antiqua" w:eastAsia="Book Antiqua" w:hAnsi="Book Antiqua" w:cs="Book Antiqua"/>
          <w:b/>
          <w:i/>
          <w:sz w:val="24"/>
          <w:szCs w:val="24"/>
        </w:rPr>
      </w:pPr>
      <w:r w:rsidRPr="00AC43E7">
        <w:rPr>
          <w:rFonts w:ascii="Book Antiqua" w:eastAsia="Book Antiqua" w:hAnsi="Book Antiqua" w:cs="Book Antiqua"/>
          <w:b/>
          <w:i/>
          <w:sz w:val="24"/>
          <w:szCs w:val="24"/>
        </w:rPr>
        <w:t>The Digital Skills Gap and the Future of Jobs 2020 - The Fundamental Growth Mindset</w:t>
      </w:r>
    </w:p>
    <w:p w14:paraId="222BE2CD" w14:textId="6FFC2BE0" w:rsidR="00AC43E7" w:rsidRDefault="005B3037" w:rsidP="00AC43E7">
      <w:pPr>
        <w:spacing w:line="240" w:lineRule="auto"/>
        <w:ind w:firstLine="720"/>
      </w:pPr>
      <w:hyperlink r:id="rId13" w:history="1">
        <w:r w:rsidR="00AC43E7" w:rsidRPr="00593103">
          <w:rPr>
            <w:rStyle w:val="Hyperlink"/>
          </w:rPr>
          <w:t>https://www.youtube.com/watch?v=Y9FOyoS3Fag</w:t>
        </w:r>
      </w:hyperlink>
    </w:p>
    <w:p w14:paraId="382C17ED" w14:textId="77777777" w:rsidR="00AC43E7" w:rsidRDefault="00AC43E7" w:rsidP="00AC43E7">
      <w:pPr>
        <w:spacing w:line="240" w:lineRule="auto"/>
        <w:ind w:firstLine="720"/>
        <w:rPr>
          <w:rFonts w:ascii="Book Antiqua" w:eastAsia="Book Antiqua" w:hAnsi="Book Antiqua" w:cs="Book Antiqua"/>
          <w:b/>
          <w:sz w:val="24"/>
          <w:szCs w:val="24"/>
        </w:rPr>
      </w:pPr>
    </w:p>
    <w:p w14:paraId="5A1E8774" w14:textId="5F96C220" w:rsidR="00126736" w:rsidRDefault="00126736">
      <w:pPr>
        <w:spacing w:line="240" w:lineRule="auto"/>
        <w:rPr>
          <w:rFonts w:ascii="Book Antiqua" w:eastAsia="Book Antiqua" w:hAnsi="Book Antiqua" w:cs="Book Antiqua"/>
          <w:b/>
          <w:i/>
          <w:sz w:val="24"/>
          <w:szCs w:val="24"/>
        </w:rPr>
      </w:pPr>
      <w:r>
        <w:rPr>
          <w:rFonts w:ascii="Book Antiqua" w:eastAsia="Book Antiqua" w:hAnsi="Book Antiqua" w:cs="Book Antiqua"/>
          <w:b/>
          <w:i/>
          <w:sz w:val="24"/>
          <w:szCs w:val="24"/>
        </w:rPr>
        <w:t>Are you ready for 5G?</w:t>
      </w:r>
    </w:p>
    <w:p w14:paraId="35A236B1" w14:textId="7E0C4179" w:rsidR="00126736" w:rsidRDefault="00126736">
      <w:pPr>
        <w:spacing w:line="240" w:lineRule="auto"/>
        <w:rPr>
          <w:rFonts w:ascii="Book Antiqua" w:eastAsia="Book Antiqua" w:hAnsi="Book Antiqua" w:cs="Book Antiqua"/>
          <w:b/>
          <w:i/>
          <w:sz w:val="24"/>
          <w:szCs w:val="24"/>
        </w:rPr>
      </w:pPr>
      <w:r>
        <w:rPr>
          <w:rFonts w:ascii="Book Antiqua" w:eastAsia="Book Antiqua" w:hAnsi="Book Antiqua" w:cs="Book Antiqua"/>
          <w:b/>
          <w:i/>
          <w:sz w:val="24"/>
          <w:szCs w:val="24"/>
        </w:rPr>
        <w:tab/>
      </w:r>
      <w:hyperlink r:id="rId14" w:history="1">
        <w:r>
          <w:rPr>
            <w:rStyle w:val="Hyperlink"/>
          </w:rPr>
          <w:t>https://www.youtube.com/watch?v=2DG3pMcNNlw&amp;t=51s</w:t>
        </w:r>
      </w:hyperlink>
    </w:p>
    <w:p w14:paraId="32168210" w14:textId="77777777" w:rsidR="00126736" w:rsidRDefault="00126736">
      <w:pPr>
        <w:spacing w:line="240" w:lineRule="auto"/>
        <w:rPr>
          <w:rFonts w:ascii="Book Antiqua" w:eastAsia="Book Antiqua" w:hAnsi="Book Antiqua" w:cs="Book Antiqua"/>
          <w:b/>
          <w:i/>
          <w:sz w:val="24"/>
          <w:szCs w:val="24"/>
        </w:rPr>
      </w:pPr>
    </w:p>
    <w:p w14:paraId="00000011" w14:textId="31C6C8EA" w:rsidR="00511997" w:rsidRDefault="003A40B3">
      <w:pPr>
        <w:spacing w:line="240" w:lineRule="auto"/>
        <w:rPr>
          <w:rFonts w:ascii="Book Antiqua" w:eastAsia="Book Antiqua" w:hAnsi="Book Antiqua" w:cs="Book Antiqua"/>
          <w:b/>
          <w:i/>
          <w:sz w:val="24"/>
          <w:szCs w:val="24"/>
        </w:rPr>
      </w:pPr>
      <w:r>
        <w:rPr>
          <w:rFonts w:ascii="Book Antiqua" w:eastAsia="Book Antiqua" w:hAnsi="Book Antiqua" w:cs="Book Antiqua"/>
          <w:b/>
          <w:i/>
          <w:sz w:val="24"/>
          <w:szCs w:val="24"/>
        </w:rPr>
        <w:t xml:space="preserve">An awesome </w:t>
      </w:r>
      <w:r w:rsidR="00BD6280">
        <w:rPr>
          <w:rFonts w:ascii="Book Antiqua" w:eastAsia="Book Antiqua" w:hAnsi="Book Antiqua" w:cs="Book Antiqua"/>
          <w:b/>
          <w:i/>
          <w:sz w:val="24"/>
          <w:szCs w:val="24"/>
        </w:rPr>
        <w:t>11-minute</w:t>
      </w:r>
      <w:r>
        <w:rPr>
          <w:rFonts w:ascii="Book Antiqua" w:eastAsia="Book Antiqua" w:hAnsi="Book Antiqua" w:cs="Book Antiqua"/>
          <w:b/>
          <w:i/>
          <w:sz w:val="24"/>
          <w:szCs w:val="24"/>
        </w:rPr>
        <w:t xml:space="preserve"> video summary of the case for transformations…</w:t>
      </w:r>
    </w:p>
    <w:p w14:paraId="00000012" w14:textId="77777777" w:rsidR="00511997" w:rsidRDefault="005B3037">
      <w:pPr>
        <w:spacing w:line="240" w:lineRule="auto"/>
        <w:ind w:firstLine="720"/>
        <w:rPr>
          <w:rFonts w:ascii="Book Antiqua" w:eastAsia="Book Antiqua" w:hAnsi="Book Antiqua" w:cs="Book Antiqua"/>
          <w:b/>
          <w:color w:val="1155CC"/>
          <w:sz w:val="24"/>
          <w:szCs w:val="24"/>
          <w:u w:val="single"/>
        </w:rPr>
      </w:pPr>
      <w:hyperlink r:id="rId15">
        <w:r w:rsidR="003A40B3">
          <w:rPr>
            <w:rFonts w:ascii="Book Antiqua" w:eastAsia="Book Antiqua" w:hAnsi="Book Antiqua" w:cs="Book Antiqua"/>
            <w:b/>
            <w:color w:val="1155CC"/>
            <w:sz w:val="24"/>
            <w:szCs w:val="24"/>
            <w:u w:val="single"/>
          </w:rPr>
          <w:t>http://www.youtube.com/watch?v=zDZFcDGpL4U</w:t>
        </w:r>
      </w:hyperlink>
    </w:p>
    <w:p w14:paraId="00000013" w14:textId="77777777" w:rsidR="00511997" w:rsidRDefault="00511997">
      <w:pPr>
        <w:spacing w:line="240" w:lineRule="auto"/>
        <w:ind w:firstLine="720"/>
        <w:rPr>
          <w:rFonts w:ascii="Book Antiqua" w:eastAsia="Book Antiqua" w:hAnsi="Book Antiqua" w:cs="Book Antiqua"/>
          <w:b/>
          <w:color w:val="1155CC"/>
          <w:sz w:val="24"/>
          <w:szCs w:val="24"/>
          <w:u w:val="single"/>
        </w:rPr>
      </w:pPr>
    </w:p>
    <w:p w14:paraId="23EDD1BE" w14:textId="68F94064" w:rsidR="009D3FBC" w:rsidRDefault="009D3FBC">
      <w:pPr>
        <w:spacing w:line="240" w:lineRule="auto"/>
        <w:rPr>
          <w:rFonts w:ascii="Book Antiqua" w:eastAsia="Book Antiqua" w:hAnsi="Book Antiqua" w:cs="Book Antiqua"/>
          <w:b/>
          <w:i/>
          <w:sz w:val="24"/>
          <w:szCs w:val="24"/>
        </w:rPr>
      </w:pPr>
      <w:r>
        <w:rPr>
          <w:rFonts w:ascii="Book Antiqua" w:eastAsia="Book Antiqua" w:hAnsi="Book Antiqua" w:cs="Book Antiqua"/>
          <w:b/>
          <w:i/>
          <w:sz w:val="24"/>
          <w:szCs w:val="24"/>
        </w:rPr>
        <w:t xml:space="preserve">Is your job safe? </w:t>
      </w:r>
      <w:r w:rsidRPr="009D3FBC">
        <w:rPr>
          <w:rFonts w:ascii="Book Antiqua" w:eastAsia="Book Antiqua" w:hAnsi="Book Antiqua" w:cs="Book Antiqua"/>
          <w:b/>
          <w:i/>
          <w:sz w:val="24"/>
          <w:szCs w:val="24"/>
        </w:rPr>
        <w:t>- collaboration, automation, annihilation? | The Economist</w:t>
      </w:r>
    </w:p>
    <w:p w14:paraId="29548E62" w14:textId="62E4BA5C" w:rsidR="009D3FBC" w:rsidRDefault="005B3037" w:rsidP="009D3FBC">
      <w:pPr>
        <w:spacing w:line="240" w:lineRule="auto"/>
        <w:ind w:firstLine="720"/>
        <w:rPr>
          <w:rFonts w:ascii="Book Antiqua" w:eastAsia="Book Antiqua" w:hAnsi="Book Antiqua" w:cs="Book Antiqua"/>
          <w:b/>
          <w:i/>
          <w:sz w:val="24"/>
          <w:szCs w:val="24"/>
        </w:rPr>
      </w:pPr>
      <w:hyperlink r:id="rId16" w:history="1">
        <w:r w:rsidR="009D3FBC" w:rsidRPr="00593103">
          <w:rPr>
            <w:rStyle w:val="Hyperlink"/>
          </w:rPr>
          <w:t>https://www.youtube.com/watch?v=gUc5oN_ffRo</w:t>
        </w:r>
      </w:hyperlink>
    </w:p>
    <w:p w14:paraId="52435FE4" w14:textId="77777777" w:rsidR="009D3FBC" w:rsidRDefault="009D3FBC">
      <w:pPr>
        <w:spacing w:line="240" w:lineRule="auto"/>
        <w:rPr>
          <w:rFonts w:ascii="Book Antiqua" w:eastAsia="Book Antiqua" w:hAnsi="Book Antiqua" w:cs="Book Antiqua"/>
          <w:b/>
          <w:i/>
          <w:sz w:val="24"/>
          <w:szCs w:val="24"/>
        </w:rPr>
      </w:pPr>
    </w:p>
    <w:p w14:paraId="01073263" w14:textId="77777777" w:rsidR="00EF48AC" w:rsidRDefault="00EF48AC">
      <w:pPr>
        <w:spacing w:line="240" w:lineRule="auto"/>
        <w:rPr>
          <w:rFonts w:ascii="Book Antiqua" w:eastAsia="Book Antiqua" w:hAnsi="Book Antiqua" w:cs="Book Antiqua"/>
          <w:b/>
          <w:i/>
          <w:sz w:val="24"/>
          <w:szCs w:val="24"/>
        </w:rPr>
      </w:pPr>
    </w:p>
    <w:p w14:paraId="785DB834" w14:textId="77777777" w:rsidR="00EF48AC" w:rsidRDefault="00EF48AC">
      <w:pPr>
        <w:spacing w:line="240" w:lineRule="auto"/>
        <w:rPr>
          <w:rFonts w:ascii="Book Antiqua" w:eastAsia="Book Antiqua" w:hAnsi="Book Antiqua" w:cs="Book Antiqua"/>
          <w:b/>
          <w:i/>
          <w:sz w:val="24"/>
          <w:szCs w:val="24"/>
        </w:rPr>
      </w:pPr>
    </w:p>
    <w:p w14:paraId="00000014" w14:textId="0C24BC6F" w:rsidR="00511997" w:rsidRDefault="003A40B3">
      <w:pPr>
        <w:spacing w:line="240" w:lineRule="auto"/>
        <w:rPr>
          <w:rFonts w:ascii="Book Antiqua" w:eastAsia="Book Antiqua" w:hAnsi="Book Antiqua" w:cs="Book Antiqua"/>
          <w:b/>
          <w:i/>
          <w:sz w:val="24"/>
          <w:szCs w:val="24"/>
        </w:rPr>
      </w:pPr>
      <w:r>
        <w:rPr>
          <w:rFonts w:ascii="Book Antiqua" w:eastAsia="Book Antiqua" w:hAnsi="Book Antiqua" w:cs="Book Antiqua"/>
          <w:b/>
          <w:i/>
          <w:sz w:val="24"/>
          <w:szCs w:val="24"/>
        </w:rPr>
        <w:lastRenderedPageBreak/>
        <w:t>An article on the impact of social networking and connectivity on learning…</w:t>
      </w:r>
    </w:p>
    <w:p w14:paraId="00000015" w14:textId="77777777" w:rsidR="00511997" w:rsidRDefault="005B3037">
      <w:pPr>
        <w:spacing w:line="240" w:lineRule="auto"/>
        <w:ind w:left="1440" w:hanging="720"/>
        <w:rPr>
          <w:rFonts w:ascii="Book Antiqua" w:eastAsia="Book Antiqua" w:hAnsi="Book Antiqua" w:cs="Book Antiqua"/>
          <w:b/>
          <w:sz w:val="24"/>
          <w:szCs w:val="24"/>
        </w:rPr>
      </w:pPr>
      <w:hyperlink r:id="rId17">
        <w:r w:rsidR="003A40B3">
          <w:rPr>
            <w:rFonts w:ascii="Book Antiqua" w:eastAsia="Book Antiqua" w:hAnsi="Book Antiqua" w:cs="Book Antiqua"/>
            <w:b/>
            <w:color w:val="0000FF"/>
            <w:sz w:val="24"/>
            <w:szCs w:val="24"/>
            <w:u w:val="single"/>
          </w:rPr>
          <w:t>http://www.guardian.co.uk/teacher-network/teacher-blog/2013/jun/19/technology-future-education-cloud-social-learning</w:t>
        </w:r>
      </w:hyperlink>
    </w:p>
    <w:p w14:paraId="00000016" w14:textId="77777777" w:rsidR="00511997" w:rsidRDefault="00511997">
      <w:pPr>
        <w:spacing w:line="240" w:lineRule="auto"/>
        <w:ind w:left="720"/>
        <w:rPr>
          <w:rFonts w:ascii="Book Antiqua" w:eastAsia="Book Antiqua" w:hAnsi="Book Antiqua" w:cs="Book Antiqua"/>
          <w:b/>
          <w:sz w:val="24"/>
          <w:szCs w:val="24"/>
        </w:rPr>
      </w:pPr>
    </w:p>
    <w:p w14:paraId="00000017" w14:textId="69D4CB6F" w:rsidR="00511997" w:rsidRDefault="00467B94">
      <w:pPr>
        <w:spacing w:line="240" w:lineRule="auto"/>
        <w:rPr>
          <w:rFonts w:ascii="Book Antiqua" w:eastAsia="Book Antiqua" w:hAnsi="Book Antiqua" w:cs="Book Antiqua"/>
          <w:b/>
          <w:i/>
          <w:sz w:val="24"/>
          <w:szCs w:val="24"/>
        </w:rPr>
      </w:pPr>
      <w:r>
        <w:rPr>
          <w:rFonts w:ascii="Book Antiqua" w:eastAsia="Book Antiqua" w:hAnsi="Book Antiqua" w:cs="Book Antiqua"/>
          <w:b/>
          <w:i/>
          <w:sz w:val="24"/>
          <w:szCs w:val="24"/>
        </w:rPr>
        <w:t>What artificial intelligence is and how it will change everything</w:t>
      </w:r>
      <w:r w:rsidR="003A40B3">
        <w:rPr>
          <w:rFonts w:ascii="Book Antiqua" w:eastAsia="Book Antiqua" w:hAnsi="Book Antiqua" w:cs="Book Antiqua"/>
          <w:b/>
          <w:i/>
          <w:sz w:val="24"/>
          <w:szCs w:val="24"/>
        </w:rPr>
        <w:t>…</w:t>
      </w:r>
    </w:p>
    <w:p w14:paraId="0000001C" w14:textId="6ED825E3" w:rsidR="00511997" w:rsidRDefault="005B3037" w:rsidP="00467B94">
      <w:pPr>
        <w:spacing w:line="240" w:lineRule="auto"/>
        <w:ind w:firstLine="720"/>
      </w:pPr>
      <w:hyperlink r:id="rId18" w:history="1">
        <w:r w:rsidR="00467B94" w:rsidRPr="00593103">
          <w:rPr>
            <w:rStyle w:val="Hyperlink"/>
          </w:rPr>
          <w:t>https://www.youtube.com/watch?v=XvzNuw5VjBU</w:t>
        </w:r>
      </w:hyperlink>
    </w:p>
    <w:p w14:paraId="374183C6" w14:textId="7ED394D9" w:rsidR="00467B94" w:rsidRDefault="00467B94">
      <w:pPr>
        <w:spacing w:line="240" w:lineRule="auto"/>
        <w:rPr>
          <w:rFonts w:ascii="Book Antiqua" w:eastAsia="Book Antiqua" w:hAnsi="Book Antiqua" w:cs="Book Antiqua"/>
          <w:b/>
          <w:color w:val="0000FF"/>
          <w:sz w:val="24"/>
          <w:szCs w:val="24"/>
          <w:u w:val="single"/>
        </w:rPr>
      </w:pPr>
    </w:p>
    <w:p w14:paraId="16025626" w14:textId="7CA8415C" w:rsidR="002D630F" w:rsidRPr="002D630F" w:rsidRDefault="002D630F" w:rsidP="002D630F">
      <w:pPr>
        <w:rPr>
          <w:rFonts w:ascii="Book Antiqua" w:hAnsi="Book Antiqua" w:cs="Times New Roman"/>
          <w:b/>
          <w:bCs/>
          <w:i/>
          <w:iCs/>
          <w:sz w:val="24"/>
          <w:szCs w:val="24"/>
        </w:rPr>
      </w:pPr>
      <w:r w:rsidRPr="002D630F">
        <w:rPr>
          <w:rFonts w:ascii="Book Antiqua" w:hAnsi="Book Antiqua" w:cs="Times New Roman"/>
          <w:b/>
          <w:bCs/>
          <w:i/>
          <w:iCs/>
          <w:sz w:val="24"/>
          <w:szCs w:val="24"/>
        </w:rPr>
        <w:t xml:space="preserve">Gary </w:t>
      </w:r>
      <w:proofErr w:type="spellStart"/>
      <w:r w:rsidRPr="002D630F">
        <w:rPr>
          <w:rFonts w:ascii="Book Antiqua" w:hAnsi="Book Antiqua" w:cs="Times New Roman"/>
          <w:b/>
          <w:bCs/>
          <w:i/>
          <w:iCs/>
          <w:sz w:val="24"/>
          <w:szCs w:val="24"/>
        </w:rPr>
        <w:t>Bolles</w:t>
      </w:r>
      <w:proofErr w:type="spellEnd"/>
      <w:r w:rsidRPr="002D630F">
        <w:rPr>
          <w:rFonts w:ascii="Book Antiqua" w:hAnsi="Book Antiqua" w:cs="Times New Roman"/>
          <w:b/>
          <w:bCs/>
          <w:i/>
          <w:iCs/>
          <w:sz w:val="24"/>
          <w:szCs w:val="24"/>
        </w:rPr>
        <w:t xml:space="preserve"> gives us a 5-minute explanation of how rapid technology changes have impacted work and education in our society, and predicts what the future holds.</w:t>
      </w:r>
    </w:p>
    <w:p w14:paraId="1C60D42F" w14:textId="6E418C31" w:rsidR="002D630F" w:rsidRDefault="005B3037" w:rsidP="002D630F">
      <w:pPr>
        <w:spacing w:line="240" w:lineRule="auto"/>
        <w:ind w:firstLine="720"/>
      </w:pPr>
      <w:hyperlink r:id="rId19" w:history="1">
        <w:r w:rsidR="002D630F" w:rsidRPr="002D630F">
          <w:rPr>
            <w:rStyle w:val="Hyperlink"/>
          </w:rPr>
          <w:t>https://www.youtube.com/watch?v=8O6D9eG_bW0</w:t>
        </w:r>
      </w:hyperlink>
    </w:p>
    <w:p w14:paraId="63AC30EE" w14:textId="77777777" w:rsidR="002D630F" w:rsidRDefault="002D630F" w:rsidP="002D630F">
      <w:pPr>
        <w:spacing w:line="240" w:lineRule="auto"/>
        <w:ind w:firstLine="720"/>
        <w:rPr>
          <w:rFonts w:ascii="Book Antiqua" w:eastAsia="Book Antiqua" w:hAnsi="Book Antiqua" w:cs="Book Antiqua"/>
          <w:b/>
          <w:color w:val="0000FF"/>
          <w:sz w:val="24"/>
          <w:szCs w:val="24"/>
          <w:u w:val="single"/>
        </w:rPr>
      </w:pPr>
    </w:p>
    <w:p w14:paraId="3113ECAF" w14:textId="43DC0254" w:rsidR="00467B94" w:rsidRDefault="005D6851" w:rsidP="00467B94">
      <w:pPr>
        <w:spacing w:line="240" w:lineRule="auto"/>
        <w:rPr>
          <w:rFonts w:ascii="Book Antiqua" w:eastAsia="Book Antiqua" w:hAnsi="Book Antiqua" w:cs="Book Antiqua"/>
          <w:b/>
          <w:i/>
          <w:color w:val="000000"/>
          <w:sz w:val="24"/>
          <w:szCs w:val="24"/>
        </w:rPr>
      </w:pPr>
      <w:r>
        <w:rPr>
          <w:rFonts w:ascii="Book Antiqua" w:eastAsia="Book Antiqua" w:hAnsi="Book Antiqua" w:cs="Book Antiqua"/>
          <w:b/>
          <w:i/>
          <w:sz w:val="24"/>
          <w:szCs w:val="24"/>
        </w:rPr>
        <w:t>Here is some food for thought on how the coming 5G revolution might impact everything</w:t>
      </w:r>
    </w:p>
    <w:p w14:paraId="132133CD" w14:textId="06517B46" w:rsidR="00467B94" w:rsidRDefault="005B3037" w:rsidP="005D6851">
      <w:pPr>
        <w:spacing w:line="240" w:lineRule="auto"/>
        <w:ind w:firstLine="720"/>
        <w:rPr>
          <w:rStyle w:val="Hyperlink"/>
        </w:rPr>
      </w:pPr>
      <w:hyperlink r:id="rId20" w:history="1">
        <w:r w:rsidR="005D6851" w:rsidRPr="0074494E">
          <w:rPr>
            <w:rStyle w:val="Hyperlink"/>
          </w:rPr>
          <w:t>https://futuristspeaker.com/technology-trends/88-mind-bending-examples-of-how-5g-will-affect-our-daily-lives/</w:t>
        </w:r>
      </w:hyperlink>
    </w:p>
    <w:p w14:paraId="7EF2D8EF" w14:textId="1F3B4D20" w:rsidR="00DB7BFD" w:rsidRDefault="00DB7BFD" w:rsidP="005D6851">
      <w:pPr>
        <w:spacing w:line="240" w:lineRule="auto"/>
        <w:ind w:firstLine="720"/>
        <w:rPr>
          <w:rFonts w:ascii="Book Antiqua" w:eastAsia="Book Antiqua" w:hAnsi="Book Antiqua" w:cs="Book Antiqua"/>
          <w:b/>
          <w:i/>
          <w:color w:val="000000"/>
          <w:sz w:val="24"/>
          <w:szCs w:val="24"/>
        </w:rPr>
      </w:pPr>
    </w:p>
    <w:p w14:paraId="14A2E3DE" w14:textId="0452146A" w:rsidR="00E47950" w:rsidRDefault="00E47950" w:rsidP="00E47950">
      <w:pPr>
        <w:spacing w:line="240" w:lineRule="auto"/>
        <w:rPr>
          <w:rFonts w:ascii="Book Antiqua" w:eastAsia="Book Antiqua" w:hAnsi="Book Antiqua" w:cs="Book Antiqua"/>
          <w:b/>
          <w:i/>
          <w:sz w:val="24"/>
          <w:szCs w:val="24"/>
        </w:rPr>
      </w:pPr>
      <w:r>
        <w:rPr>
          <w:rFonts w:ascii="Book Antiqua" w:eastAsia="Book Antiqua" w:hAnsi="Book Antiqua" w:cs="Book Antiqua"/>
          <w:b/>
          <w:i/>
          <w:sz w:val="24"/>
          <w:szCs w:val="24"/>
        </w:rPr>
        <w:t>Several</w:t>
      </w:r>
      <w:r w:rsidRPr="0052200C">
        <w:rPr>
          <w:rFonts w:ascii="Book Antiqua" w:eastAsia="Book Antiqua" w:hAnsi="Book Antiqua" w:cs="Book Antiqua"/>
          <w:b/>
          <w:i/>
          <w:sz w:val="24"/>
          <w:szCs w:val="24"/>
        </w:rPr>
        <w:t xml:space="preserve"> (relatively) recent articles</w:t>
      </w:r>
      <w:r w:rsidR="00155B22">
        <w:rPr>
          <w:rFonts w:ascii="Book Antiqua" w:eastAsia="Book Antiqua" w:hAnsi="Book Antiqua" w:cs="Book Antiqua"/>
          <w:b/>
          <w:i/>
          <w:sz w:val="24"/>
          <w:szCs w:val="24"/>
        </w:rPr>
        <w:t xml:space="preserve"> and podcasts</w:t>
      </w:r>
      <w:r w:rsidRPr="0052200C">
        <w:rPr>
          <w:rFonts w:ascii="Book Antiqua" w:eastAsia="Book Antiqua" w:hAnsi="Book Antiqua" w:cs="Book Antiqua"/>
          <w:b/>
          <w:i/>
          <w:sz w:val="24"/>
          <w:szCs w:val="24"/>
        </w:rPr>
        <w:t xml:space="preserve"> on how current K – 12 models fail to prepare learners for college and career</w:t>
      </w:r>
    </w:p>
    <w:p w14:paraId="21D61BDE" w14:textId="489E17DB" w:rsidR="00E47950" w:rsidRPr="0052200C" w:rsidRDefault="005B3037" w:rsidP="0052200C">
      <w:pPr>
        <w:pStyle w:val="ListParagraph"/>
        <w:numPr>
          <w:ilvl w:val="0"/>
          <w:numId w:val="4"/>
        </w:numPr>
        <w:spacing w:line="240" w:lineRule="auto"/>
        <w:rPr>
          <w:rFonts w:ascii="Book Antiqua" w:eastAsia="Book Antiqua" w:hAnsi="Book Antiqua" w:cs="Book Antiqua"/>
          <w:b/>
          <w:i/>
          <w:sz w:val="24"/>
          <w:szCs w:val="24"/>
        </w:rPr>
      </w:pPr>
      <w:hyperlink r:id="rId21" w:history="1">
        <w:r w:rsidR="00E47950" w:rsidRPr="00E47950">
          <w:rPr>
            <w:rStyle w:val="Hyperlink"/>
            <w:rFonts w:ascii="Book Antiqua" w:eastAsia="Book Antiqua" w:hAnsi="Book Antiqua" w:cs="Book Antiqua"/>
            <w:b/>
            <w:i/>
            <w:sz w:val="24"/>
            <w:szCs w:val="24"/>
          </w:rPr>
          <w:t>https://www.gettingsmart.com/2019/09/why-career-exploration-must-be-a-k-12-priority-and-one-way-to-make-it-happen/</w:t>
        </w:r>
      </w:hyperlink>
    </w:p>
    <w:p w14:paraId="74060738" w14:textId="5B034B03" w:rsidR="00E47950" w:rsidRPr="0052200C" w:rsidRDefault="005B3037" w:rsidP="0052200C">
      <w:pPr>
        <w:pStyle w:val="ListParagraph"/>
        <w:numPr>
          <w:ilvl w:val="0"/>
          <w:numId w:val="4"/>
        </w:numPr>
        <w:spacing w:line="240" w:lineRule="auto"/>
        <w:rPr>
          <w:rFonts w:ascii="Book Antiqua" w:eastAsia="Book Antiqua" w:hAnsi="Book Antiqua" w:cs="Book Antiqua"/>
          <w:b/>
          <w:i/>
          <w:sz w:val="24"/>
          <w:szCs w:val="24"/>
        </w:rPr>
      </w:pPr>
      <w:hyperlink r:id="rId22" w:history="1">
        <w:r w:rsidR="00E47950" w:rsidRPr="00E47950">
          <w:rPr>
            <w:rStyle w:val="Hyperlink"/>
            <w:rFonts w:ascii="Book Antiqua" w:eastAsia="Book Antiqua" w:hAnsi="Book Antiqua" w:cs="Book Antiqua"/>
            <w:b/>
            <w:i/>
            <w:sz w:val="24"/>
            <w:szCs w:val="24"/>
          </w:rPr>
          <w:t>http://blogs.edweek.org/edweek/DigitalEducation/2019/09/high-school-courses-prepare-workforce-kauffman.html</w:t>
        </w:r>
      </w:hyperlink>
    </w:p>
    <w:p w14:paraId="12A7F99D" w14:textId="4D919336" w:rsidR="00E47950" w:rsidRPr="0052200C" w:rsidRDefault="005B3037" w:rsidP="0052200C">
      <w:pPr>
        <w:pStyle w:val="ListParagraph"/>
        <w:numPr>
          <w:ilvl w:val="0"/>
          <w:numId w:val="4"/>
        </w:numPr>
        <w:spacing w:line="240" w:lineRule="auto"/>
        <w:rPr>
          <w:rFonts w:ascii="Book Antiqua" w:eastAsia="Book Antiqua" w:hAnsi="Book Antiqua" w:cs="Book Antiqua"/>
          <w:b/>
          <w:i/>
          <w:sz w:val="24"/>
          <w:szCs w:val="24"/>
        </w:rPr>
      </w:pPr>
      <w:hyperlink r:id="rId23" w:history="1">
        <w:r w:rsidR="00E47950" w:rsidRPr="00E47950">
          <w:rPr>
            <w:rStyle w:val="Hyperlink"/>
            <w:rFonts w:ascii="Book Antiqua" w:eastAsia="Book Antiqua" w:hAnsi="Book Antiqua" w:cs="Book Antiqua"/>
            <w:b/>
            <w:i/>
            <w:sz w:val="24"/>
            <w:szCs w:val="24"/>
          </w:rPr>
          <w:t>http://blogs.edweek.org/edweek/DigitalEducation/2019/09/future-of-work-training-job-workforce.html</w:t>
        </w:r>
      </w:hyperlink>
    </w:p>
    <w:p w14:paraId="35CA09C5" w14:textId="24D445D2" w:rsidR="00E47950" w:rsidRPr="0052200C" w:rsidRDefault="005B3037" w:rsidP="0052200C">
      <w:pPr>
        <w:pStyle w:val="ListParagraph"/>
        <w:numPr>
          <w:ilvl w:val="0"/>
          <w:numId w:val="4"/>
        </w:numPr>
        <w:spacing w:line="240" w:lineRule="auto"/>
        <w:rPr>
          <w:rFonts w:ascii="Book Antiqua" w:eastAsia="Book Antiqua" w:hAnsi="Book Antiqua" w:cs="Book Antiqua"/>
          <w:b/>
          <w:i/>
          <w:sz w:val="24"/>
          <w:szCs w:val="24"/>
        </w:rPr>
      </w:pPr>
      <w:hyperlink r:id="rId24" w:history="1">
        <w:r w:rsidR="00E47950" w:rsidRPr="0052200C">
          <w:rPr>
            <w:rStyle w:val="Hyperlink"/>
            <w:rFonts w:ascii="Book Antiqua" w:eastAsia="Book Antiqua" w:hAnsi="Book Antiqua" w:cs="Book Antiqua"/>
            <w:b/>
            <w:i/>
            <w:sz w:val="24"/>
            <w:szCs w:val="24"/>
          </w:rPr>
          <w:t>http://freakonomics.com/podcast/math-curriculum/</w:t>
        </w:r>
      </w:hyperlink>
      <w:r w:rsidR="00E47950">
        <w:rPr>
          <w:rFonts w:ascii="Book Antiqua" w:eastAsia="Book Antiqua" w:hAnsi="Book Antiqua" w:cs="Book Antiqua"/>
          <w:b/>
          <w:i/>
          <w:sz w:val="24"/>
          <w:szCs w:val="24"/>
        </w:rPr>
        <w:t xml:space="preserve"> </w:t>
      </w:r>
    </w:p>
    <w:p w14:paraId="01C27AC7" w14:textId="77777777" w:rsidR="00E47950" w:rsidRPr="0052200C" w:rsidRDefault="00E47950" w:rsidP="0052200C">
      <w:pPr>
        <w:spacing w:line="240" w:lineRule="auto"/>
        <w:rPr>
          <w:rFonts w:ascii="Book Antiqua" w:eastAsia="Book Antiqua" w:hAnsi="Book Antiqua" w:cs="Book Antiqua"/>
          <w:b/>
          <w:i/>
          <w:sz w:val="24"/>
          <w:szCs w:val="24"/>
        </w:rPr>
      </w:pPr>
    </w:p>
    <w:p w14:paraId="0E936F32" w14:textId="646BB590" w:rsidR="00467B94" w:rsidRDefault="003A40B3" w:rsidP="00467B94">
      <w:pPr>
        <w:spacing w:line="240" w:lineRule="auto"/>
        <w:rPr>
          <w:rFonts w:ascii="Book Antiqua" w:eastAsia="Book Antiqua" w:hAnsi="Book Antiqua" w:cs="Book Antiqua"/>
          <w:b/>
          <w:i/>
          <w:color w:val="000000"/>
          <w:sz w:val="24"/>
          <w:szCs w:val="24"/>
        </w:rPr>
      </w:pPr>
      <w:r>
        <w:rPr>
          <w:rFonts w:ascii="Book Antiqua" w:eastAsia="Book Antiqua" w:hAnsi="Book Antiqua" w:cs="Book Antiqua"/>
          <w:b/>
          <w:i/>
          <w:color w:val="000000"/>
          <w:sz w:val="24"/>
          <w:szCs w:val="24"/>
        </w:rPr>
        <w:t>A short article on the coming wave of virtual reality tools and the educational potential and challenge they will create.</w:t>
      </w:r>
    </w:p>
    <w:p w14:paraId="0000001F" w14:textId="0A64B931" w:rsidR="00511997" w:rsidRPr="00467B94" w:rsidRDefault="005B3037" w:rsidP="00467B94">
      <w:pPr>
        <w:spacing w:line="240" w:lineRule="auto"/>
        <w:ind w:firstLine="720"/>
        <w:rPr>
          <w:rFonts w:ascii="Book Antiqua" w:eastAsia="Book Antiqua" w:hAnsi="Book Antiqua" w:cs="Book Antiqua"/>
          <w:b/>
          <w:i/>
          <w:color w:val="000000"/>
          <w:sz w:val="24"/>
          <w:szCs w:val="24"/>
        </w:rPr>
      </w:pPr>
      <w:hyperlink r:id="rId25" w:history="1">
        <w:r w:rsidR="00467B94" w:rsidRPr="00593103">
          <w:rPr>
            <w:rStyle w:val="Hyperlink"/>
            <w:rFonts w:ascii="Book Antiqua" w:eastAsia="Book Antiqua" w:hAnsi="Book Antiqua" w:cs="Book Antiqua"/>
            <w:b/>
            <w:sz w:val="24"/>
            <w:szCs w:val="24"/>
          </w:rPr>
          <w:t>https://www.linkedin.com/pulse/potential-challenges-virtual-reality-education-agustin-molfino</w:t>
        </w:r>
      </w:hyperlink>
    </w:p>
    <w:p w14:paraId="00000020" w14:textId="77777777" w:rsidR="00511997" w:rsidRDefault="00511997">
      <w:pPr>
        <w:spacing w:line="240" w:lineRule="auto"/>
        <w:rPr>
          <w:rFonts w:ascii="Book Antiqua" w:eastAsia="Book Antiqua" w:hAnsi="Book Antiqua" w:cs="Book Antiqua"/>
          <w:b/>
          <w:i/>
          <w:color w:val="000000"/>
          <w:sz w:val="24"/>
          <w:szCs w:val="24"/>
        </w:rPr>
      </w:pPr>
    </w:p>
    <w:p w14:paraId="00000022" w14:textId="261CD134" w:rsidR="00511997" w:rsidRDefault="003A40B3">
      <w:pPr>
        <w:spacing w:line="240" w:lineRule="auto"/>
        <w:rPr>
          <w:rFonts w:ascii="Book Antiqua" w:eastAsia="Book Antiqua" w:hAnsi="Book Antiqua" w:cs="Book Antiqua"/>
          <w:b/>
          <w:i/>
          <w:color w:val="000000"/>
          <w:sz w:val="24"/>
          <w:szCs w:val="24"/>
        </w:rPr>
      </w:pPr>
      <w:r>
        <w:rPr>
          <w:rFonts w:ascii="Book Antiqua" w:eastAsia="Book Antiqua" w:hAnsi="Book Antiqua" w:cs="Book Antiqua"/>
          <w:b/>
          <w:i/>
          <w:color w:val="000000"/>
          <w:sz w:val="24"/>
          <w:szCs w:val="24"/>
        </w:rPr>
        <w:t xml:space="preserve">Two </w:t>
      </w:r>
      <w:r w:rsidR="00AC43E7">
        <w:rPr>
          <w:rFonts w:ascii="Book Antiqua" w:eastAsia="Book Antiqua" w:hAnsi="Book Antiqua" w:cs="Book Antiqua"/>
          <w:b/>
          <w:i/>
          <w:color w:val="000000"/>
          <w:sz w:val="24"/>
          <w:szCs w:val="24"/>
        </w:rPr>
        <w:t>10-minute</w:t>
      </w:r>
      <w:r>
        <w:rPr>
          <w:rFonts w:ascii="Book Antiqua" w:eastAsia="Book Antiqua" w:hAnsi="Book Antiqua" w:cs="Book Antiqua"/>
          <w:b/>
          <w:i/>
          <w:color w:val="000000"/>
          <w:sz w:val="24"/>
          <w:szCs w:val="24"/>
        </w:rPr>
        <w:t xml:space="preserve"> videos that touch on the awesome power of virtual reality to create empathy and learning.</w:t>
      </w:r>
    </w:p>
    <w:p w14:paraId="00000024" w14:textId="3A92758F" w:rsidR="00511997" w:rsidRDefault="005B3037" w:rsidP="009D3FBC">
      <w:pPr>
        <w:spacing w:line="240" w:lineRule="auto"/>
        <w:ind w:left="1440" w:hanging="720"/>
        <w:rPr>
          <w:rFonts w:ascii="Book Antiqua" w:eastAsia="Book Antiqua" w:hAnsi="Book Antiqua" w:cs="Book Antiqua"/>
          <w:b/>
          <w:color w:val="000000"/>
          <w:sz w:val="24"/>
          <w:szCs w:val="24"/>
        </w:rPr>
      </w:pPr>
      <w:hyperlink r:id="rId26">
        <w:r w:rsidR="003A40B3">
          <w:rPr>
            <w:rFonts w:ascii="Book Antiqua" w:eastAsia="Book Antiqua" w:hAnsi="Book Antiqua" w:cs="Book Antiqua"/>
            <w:b/>
            <w:color w:val="0000FF"/>
            <w:sz w:val="24"/>
            <w:szCs w:val="24"/>
            <w:u w:val="single"/>
          </w:rPr>
          <w:t>https://www.ted.com/talks/chris_milk_how_virtual_reality_can_create_the_ultimate_empathy_machine</w:t>
        </w:r>
      </w:hyperlink>
    </w:p>
    <w:p w14:paraId="00000025" w14:textId="77777777" w:rsidR="00511997" w:rsidRDefault="005B3037">
      <w:pPr>
        <w:spacing w:line="240" w:lineRule="auto"/>
        <w:ind w:left="1440" w:hanging="720"/>
        <w:rPr>
          <w:rFonts w:ascii="Book Antiqua" w:eastAsia="Book Antiqua" w:hAnsi="Book Antiqua" w:cs="Book Antiqua"/>
          <w:b/>
          <w:color w:val="000000"/>
          <w:sz w:val="24"/>
          <w:szCs w:val="24"/>
        </w:rPr>
      </w:pPr>
      <w:hyperlink r:id="rId27">
        <w:r w:rsidR="003A40B3">
          <w:rPr>
            <w:rFonts w:ascii="Book Antiqua" w:eastAsia="Book Antiqua" w:hAnsi="Book Antiqua" w:cs="Book Antiqua"/>
            <w:b/>
            <w:color w:val="0000FF"/>
            <w:sz w:val="24"/>
            <w:szCs w:val="24"/>
            <w:u w:val="single"/>
          </w:rPr>
          <w:t>https://www.ted.com/talks/nonny_de_la_pena_the_future_of_news_virtual_reality</w:t>
        </w:r>
      </w:hyperlink>
    </w:p>
    <w:p w14:paraId="00000026" w14:textId="77777777" w:rsidR="00511997" w:rsidRDefault="00511997">
      <w:pPr>
        <w:spacing w:line="240" w:lineRule="auto"/>
        <w:rPr>
          <w:rFonts w:ascii="Book Antiqua" w:eastAsia="Book Antiqua" w:hAnsi="Book Antiqua" w:cs="Book Antiqua"/>
          <w:b/>
          <w:i/>
          <w:color w:val="000000"/>
          <w:sz w:val="24"/>
          <w:szCs w:val="24"/>
        </w:rPr>
      </w:pPr>
    </w:p>
    <w:p w14:paraId="00000028" w14:textId="6A522C27" w:rsidR="00511997" w:rsidRDefault="003A40B3">
      <w:pPr>
        <w:spacing w:line="240" w:lineRule="auto"/>
        <w:rPr>
          <w:rFonts w:ascii="Book Antiqua" w:eastAsia="Book Antiqua" w:hAnsi="Book Antiqua" w:cs="Book Antiqua"/>
          <w:b/>
          <w:i/>
          <w:color w:val="000000"/>
          <w:sz w:val="24"/>
          <w:szCs w:val="24"/>
        </w:rPr>
      </w:pPr>
      <w:r>
        <w:rPr>
          <w:rFonts w:ascii="Book Antiqua" w:eastAsia="Book Antiqua" w:hAnsi="Book Antiqua" w:cs="Book Antiqua"/>
          <w:b/>
          <w:i/>
          <w:color w:val="000000"/>
          <w:sz w:val="24"/>
          <w:szCs w:val="24"/>
        </w:rPr>
        <w:t xml:space="preserve">A </w:t>
      </w:r>
      <w:r w:rsidR="00AC43E7">
        <w:rPr>
          <w:rFonts w:ascii="Book Antiqua" w:eastAsia="Book Antiqua" w:hAnsi="Book Antiqua" w:cs="Book Antiqua"/>
          <w:b/>
          <w:i/>
          <w:color w:val="000000"/>
          <w:sz w:val="24"/>
          <w:szCs w:val="24"/>
        </w:rPr>
        <w:t>9-</w:t>
      </w:r>
      <w:r>
        <w:rPr>
          <w:rFonts w:ascii="Book Antiqua" w:eastAsia="Book Antiqua" w:hAnsi="Book Antiqua" w:cs="Book Antiqua"/>
          <w:b/>
          <w:i/>
          <w:color w:val="000000"/>
          <w:sz w:val="24"/>
          <w:szCs w:val="24"/>
        </w:rPr>
        <w:t>minute video presentation about teaching in the 21</w:t>
      </w:r>
      <w:r>
        <w:rPr>
          <w:rFonts w:ascii="Book Antiqua" w:eastAsia="Book Antiqua" w:hAnsi="Book Antiqua" w:cs="Book Antiqua"/>
          <w:b/>
          <w:i/>
          <w:color w:val="000000"/>
          <w:sz w:val="24"/>
          <w:szCs w:val="24"/>
          <w:vertAlign w:val="superscript"/>
        </w:rPr>
        <w:t>st</w:t>
      </w:r>
      <w:r>
        <w:rPr>
          <w:rFonts w:ascii="Book Antiqua" w:eastAsia="Book Antiqua" w:hAnsi="Book Antiqua" w:cs="Book Antiqua"/>
          <w:b/>
          <w:i/>
          <w:color w:val="000000"/>
          <w:sz w:val="24"/>
          <w:szCs w:val="24"/>
        </w:rPr>
        <w:t xml:space="preserve"> Century</w:t>
      </w:r>
    </w:p>
    <w:p w14:paraId="00000029" w14:textId="4FFA94E1" w:rsidR="00511997" w:rsidRDefault="005B3037">
      <w:pPr>
        <w:spacing w:line="240" w:lineRule="auto"/>
        <w:ind w:firstLine="720"/>
        <w:rPr>
          <w:rFonts w:ascii="Book Antiqua" w:eastAsia="Book Antiqua" w:hAnsi="Book Antiqua" w:cs="Book Antiqua"/>
          <w:b/>
          <w:i/>
          <w:color w:val="0000FF"/>
          <w:sz w:val="24"/>
          <w:szCs w:val="24"/>
          <w:u w:val="single"/>
        </w:rPr>
      </w:pPr>
      <w:hyperlink r:id="rId28">
        <w:r w:rsidR="003A40B3">
          <w:rPr>
            <w:rFonts w:ascii="Book Antiqua" w:eastAsia="Book Antiqua" w:hAnsi="Book Antiqua" w:cs="Book Antiqua"/>
            <w:b/>
            <w:i/>
            <w:color w:val="0000FF"/>
            <w:sz w:val="24"/>
            <w:szCs w:val="24"/>
            <w:u w:val="single"/>
          </w:rPr>
          <w:t>https://www.youtube.com/watch?v=075aWDdZUlM</w:t>
        </w:r>
      </w:hyperlink>
    </w:p>
    <w:p w14:paraId="1E9E55D5" w14:textId="39579050" w:rsidR="00485EF9" w:rsidRDefault="00485EF9" w:rsidP="00485EF9">
      <w:pPr>
        <w:spacing w:line="240" w:lineRule="auto"/>
        <w:rPr>
          <w:rFonts w:ascii="Book Antiqua" w:eastAsia="Book Antiqua" w:hAnsi="Book Antiqua" w:cs="Book Antiqua"/>
          <w:b/>
          <w:i/>
          <w:color w:val="0000FF"/>
          <w:sz w:val="24"/>
          <w:szCs w:val="24"/>
          <w:u w:val="single"/>
        </w:rPr>
      </w:pPr>
    </w:p>
    <w:p w14:paraId="6F4813F1" w14:textId="7C98D711" w:rsidR="00485EF9" w:rsidRPr="00485EF9" w:rsidRDefault="00485EF9" w:rsidP="00485EF9">
      <w:pPr>
        <w:spacing w:line="240" w:lineRule="auto"/>
        <w:rPr>
          <w:rFonts w:ascii="Book Antiqua" w:eastAsia="Book Antiqua" w:hAnsi="Book Antiqua" w:cs="Book Antiqua"/>
          <w:b/>
          <w:i/>
          <w:sz w:val="24"/>
          <w:szCs w:val="24"/>
        </w:rPr>
      </w:pPr>
      <w:r w:rsidRPr="00485EF9">
        <w:rPr>
          <w:rFonts w:ascii="Book Antiqua" w:eastAsia="Book Antiqua" w:hAnsi="Book Antiqua" w:cs="Book Antiqua"/>
          <w:b/>
          <w:i/>
          <w:sz w:val="24"/>
          <w:szCs w:val="24"/>
        </w:rPr>
        <w:t>A brief video of how digital tools are ripe to disrupt institutions of higher learning</w:t>
      </w:r>
    </w:p>
    <w:p w14:paraId="0E7F964C" w14:textId="2AE44C1A" w:rsidR="00485EF9" w:rsidRDefault="005B3037" w:rsidP="00485EF9">
      <w:pPr>
        <w:spacing w:line="240" w:lineRule="auto"/>
        <w:ind w:firstLine="720"/>
        <w:rPr>
          <w:rStyle w:val="Hyperlink"/>
        </w:rPr>
      </w:pPr>
      <w:hyperlink r:id="rId29" w:history="1">
        <w:r w:rsidR="00485EF9" w:rsidRPr="00236479">
          <w:rPr>
            <w:rStyle w:val="Hyperlink"/>
          </w:rPr>
          <w:t>https://www.youtube.com/watch?v=SVz_Zp3lf88</w:t>
        </w:r>
      </w:hyperlink>
    </w:p>
    <w:p w14:paraId="1348591D" w14:textId="598F74F1" w:rsidR="00EF48AC" w:rsidRDefault="00EF48AC" w:rsidP="00485EF9">
      <w:pPr>
        <w:spacing w:line="240" w:lineRule="auto"/>
        <w:ind w:firstLine="720"/>
        <w:rPr>
          <w:rStyle w:val="Hyperlink"/>
        </w:rPr>
      </w:pPr>
    </w:p>
    <w:p w14:paraId="6F861F5C" w14:textId="4ED58BDF" w:rsidR="00EF48AC" w:rsidRPr="00EF48AC" w:rsidRDefault="00EF48AC" w:rsidP="00EF48AC">
      <w:pPr>
        <w:spacing w:line="240" w:lineRule="auto"/>
        <w:rPr>
          <w:rStyle w:val="Hyperlink"/>
          <w:rFonts w:ascii="Book Antiqua" w:hAnsi="Book Antiqua"/>
          <w:b/>
          <w:bCs/>
          <w:i/>
          <w:iCs/>
          <w:color w:val="auto"/>
          <w:sz w:val="24"/>
          <w:szCs w:val="24"/>
          <w:u w:val="none"/>
        </w:rPr>
      </w:pPr>
      <w:r w:rsidRPr="00EF48AC">
        <w:rPr>
          <w:rStyle w:val="Hyperlink"/>
          <w:rFonts w:ascii="Book Antiqua" w:hAnsi="Book Antiqua"/>
          <w:b/>
          <w:bCs/>
          <w:i/>
          <w:iCs/>
          <w:color w:val="auto"/>
          <w:sz w:val="24"/>
          <w:szCs w:val="24"/>
          <w:u w:val="none"/>
        </w:rPr>
        <w:t>Here is the trailer for Tony Wagner’s “Most Likely to Succeed”</w:t>
      </w:r>
    </w:p>
    <w:p w14:paraId="7163BA08" w14:textId="2D867F53" w:rsidR="00EF48AC" w:rsidRDefault="005B3037" w:rsidP="00EF48AC">
      <w:pPr>
        <w:spacing w:line="240" w:lineRule="auto"/>
        <w:ind w:left="720"/>
        <w:rPr>
          <w:rStyle w:val="Hyperlink"/>
        </w:rPr>
      </w:pPr>
      <w:hyperlink r:id="rId30" w:history="1">
        <w:r w:rsidR="00EF48AC">
          <w:rPr>
            <w:rStyle w:val="Hyperlink"/>
          </w:rPr>
          <w:t>https://teddintersmith.com/mltsfilm/</w:t>
        </w:r>
      </w:hyperlink>
    </w:p>
    <w:p w14:paraId="76FD9877" w14:textId="79CF1107" w:rsidR="00EF48AC" w:rsidRDefault="00EF48AC" w:rsidP="00485EF9">
      <w:pPr>
        <w:spacing w:line="240" w:lineRule="auto"/>
        <w:ind w:firstLine="720"/>
        <w:rPr>
          <w:rStyle w:val="Hyperlink"/>
        </w:rPr>
      </w:pPr>
    </w:p>
    <w:p w14:paraId="754A98BD" w14:textId="798267A6" w:rsidR="00EF48AC" w:rsidRPr="00EF48AC" w:rsidRDefault="00EF48AC" w:rsidP="00EF48AC">
      <w:pPr>
        <w:spacing w:line="240" w:lineRule="auto"/>
        <w:rPr>
          <w:rFonts w:ascii="Book Antiqua" w:eastAsia="Book Antiqua" w:hAnsi="Book Antiqua" w:cs="Book Antiqua"/>
          <w:b/>
          <w:i/>
          <w:color w:val="000000"/>
          <w:sz w:val="24"/>
          <w:szCs w:val="24"/>
        </w:rPr>
      </w:pPr>
      <w:r>
        <w:rPr>
          <w:rFonts w:ascii="Book Antiqua" w:eastAsia="Book Antiqua" w:hAnsi="Book Antiqua" w:cs="Book Antiqua"/>
          <w:b/>
          <w:i/>
          <w:color w:val="000000"/>
          <w:sz w:val="24"/>
          <w:szCs w:val="24"/>
        </w:rPr>
        <w:lastRenderedPageBreak/>
        <w:t>Samples of Portrait of a Graduate from the field…</w:t>
      </w:r>
    </w:p>
    <w:p w14:paraId="17CD26DE" w14:textId="69667AE7" w:rsidR="00EF48AC" w:rsidRPr="00485EF9" w:rsidRDefault="005B3037" w:rsidP="00EF48AC">
      <w:pPr>
        <w:spacing w:line="240" w:lineRule="auto"/>
        <w:ind w:firstLine="720"/>
        <w:rPr>
          <w:rFonts w:ascii="Book Antiqua" w:eastAsia="Book Antiqua" w:hAnsi="Book Antiqua" w:cs="Book Antiqua"/>
          <w:bCs/>
          <w:iCs/>
          <w:sz w:val="24"/>
          <w:szCs w:val="24"/>
        </w:rPr>
      </w:pPr>
      <w:hyperlink r:id="rId31" w:history="1">
        <w:r w:rsidR="00EF48AC" w:rsidRPr="00DF5661">
          <w:rPr>
            <w:rStyle w:val="Hyperlink"/>
          </w:rPr>
          <w:t>https://portraitofagraduate.org/resource-hub/gallery</w:t>
        </w:r>
      </w:hyperlink>
    </w:p>
    <w:p w14:paraId="0000002A" w14:textId="77777777" w:rsidR="00511997" w:rsidRDefault="00511997">
      <w:pPr>
        <w:spacing w:line="240" w:lineRule="auto"/>
        <w:ind w:firstLine="720"/>
        <w:rPr>
          <w:rFonts w:ascii="Book Antiqua" w:eastAsia="Book Antiqua" w:hAnsi="Book Antiqua" w:cs="Book Antiqua"/>
          <w:b/>
          <w:i/>
          <w:color w:val="000000"/>
          <w:sz w:val="24"/>
          <w:szCs w:val="24"/>
        </w:rPr>
      </w:pPr>
    </w:p>
    <w:p w14:paraId="0000002B" w14:textId="77777777" w:rsidR="00511997" w:rsidRDefault="003A40B3">
      <w:pPr>
        <w:spacing w:line="240" w:lineRule="auto"/>
        <w:rPr>
          <w:rFonts w:ascii="Book Antiqua" w:eastAsia="Book Antiqua" w:hAnsi="Book Antiqua" w:cs="Book Antiqua"/>
          <w:b/>
          <w:i/>
          <w:color w:val="000000"/>
          <w:sz w:val="24"/>
          <w:szCs w:val="24"/>
        </w:rPr>
      </w:pPr>
      <w:r>
        <w:rPr>
          <w:rFonts w:ascii="Book Antiqua" w:eastAsia="Book Antiqua" w:hAnsi="Book Antiqua" w:cs="Book Antiqua"/>
          <w:b/>
          <w:i/>
          <w:color w:val="000000"/>
          <w:sz w:val="24"/>
          <w:szCs w:val="24"/>
        </w:rPr>
        <w:t>A variety of other interesting links and perspectives…</w:t>
      </w:r>
    </w:p>
    <w:p w14:paraId="0000002C" w14:textId="77777777" w:rsidR="00511997" w:rsidRDefault="00511997">
      <w:pPr>
        <w:spacing w:line="240" w:lineRule="auto"/>
        <w:rPr>
          <w:rFonts w:ascii="Book Antiqua" w:eastAsia="Book Antiqua" w:hAnsi="Book Antiqua" w:cs="Book Antiqua"/>
          <w:b/>
          <w:i/>
          <w:color w:val="000000"/>
          <w:sz w:val="24"/>
          <w:szCs w:val="24"/>
        </w:rPr>
      </w:pPr>
    </w:p>
    <w:p w14:paraId="0000002D" w14:textId="77777777" w:rsidR="00511997" w:rsidRDefault="005B3037">
      <w:pPr>
        <w:spacing w:line="240" w:lineRule="auto"/>
        <w:rPr>
          <w:rFonts w:ascii="Book Antiqua" w:eastAsia="Book Antiqua" w:hAnsi="Book Antiqua" w:cs="Book Antiqua"/>
          <w:b/>
          <w:color w:val="0000FF"/>
          <w:sz w:val="24"/>
          <w:szCs w:val="24"/>
          <w:u w:val="single"/>
        </w:rPr>
      </w:pPr>
      <w:hyperlink r:id="rId32">
        <w:r w:rsidR="003A40B3">
          <w:rPr>
            <w:rFonts w:ascii="Book Antiqua" w:eastAsia="Book Antiqua" w:hAnsi="Book Antiqua" w:cs="Book Antiqua"/>
            <w:b/>
            <w:color w:val="0000FF"/>
            <w:sz w:val="24"/>
            <w:szCs w:val="24"/>
            <w:u w:val="single"/>
          </w:rPr>
          <w:t>http://www.futureofeducation.com/</w:t>
        </w:r>
      </w:hyperlink>
    </w:p>
    <w:p w14:paraId="0000002E" w14:textId="77777777" w:rsidR="00511997" w:rsidRDefault="005B3037">
      <w:pPr>
        <w:spacing w:line="240" w:lineRule="auto"/>
        <w:rPr>
          <w:rFonts w:ascii="Roboto" w:eastAsia="Roboto" w:hAnsi="Roboto" w:cs="Roboto"/>
          <w:color w:val="006621"/>
          <w:sz w:val="21"/>
          <w:szCs w:val="21"/>
          <w:highlight w:val="white"/>
        </w:rPr>
      </w:pPr>
      <w:hyperlink r:id="rId33">
        <w:r w:rsidR="003A40B3">
          <w:rPr>
            <w:rFonts w:ascii="Roboto" w:eastAsia="Roboto" w:hAnsi="Roboto" w:cs="Roboto"/>
            <w:color w:val="0000FF"/>
            <w:sz w:val="21"/>
            <w:szCs w:val="21"/>
            <w:highlight w:val="white"/>
            <w:u w:val="single"/>
          </w:rPr>
          <w:t>https://www.technologyreview.com/video/.../the-future-of-education/</w:t>
        </w:r>
      </w:hyperlink>
    </w:p>
    <w:p w14:paraId="0000002F" w14:textId="77777777" w:rsidR="00511997" w:rsidRDefault="005B3037">
      <w:pPr>
        <w:spacing w:line="240" w:lineRule="auto"/>
        <w:rPr>
          <w:rFonts w:ascii="Book Antiqua" w:eastAsia="Book Antiqua" w:hAnsi="Book Antiqua" w:cs="Book Antiqua"/>
          <w:b/>
          <w:color w:val="000000"/>
          <w:sz w:val="24"/>
          <w:szCs w:val="24"/>
        </w:rPr>
      </w:pPr>
      <w:hyperlink r:id="rId34">
        <w:r w:rsidR="003A40B3">
          <w:rPr>
            <w:rFonts w:ascii="Book Antiqua" w:eastAsia="Book Antiqua" w:hAnsi="Book Antiqua" w:cs="Book Antiqua"/>
            <w:b/>
            <w:color w:val="0000FF"/>
            <w:sz w:val="24"/>
            <w:szCs w:val="24"/>
            <w:u w:val="single"/>
          </w:rPr>
          <w:t>http://www.envisioning.io/education/</w:t>
        </w:r>
      </w:hyperlink>
    </w:p>
    <w:p w14:paraId="00000030" w14:textId="77777777" w:rsidR="00511997" w:rsidRDefault="005B3037">
      <w:pPr>
        <w:spacing w:line="240" w:lineRule="auto"/>
        <w:rPr>
          <w:rFonts w:ascii="Book Antiqua" w:eastAsia="Book Antiqua" w:hAnsi="Book Antiqua" w:cs="Book Antiqua"/>
          <w:b/>
          <w:color w:val="000000"/>
          <w:sz w:val="24"/>
          <w:szCs w:val="24"/>
        </w:rPr>
      </w:pPr>
      <w:hyperlink r:id="rId35">
        <w:r w:rsidR="003A40B3">
          <w:rPr>
            <w:rFonts w:ascii="Book Antiqua" w:eastAsia="Book Antiqua" w:hAnsi="Book Antiqua" w:cs="Book Antiqua"/>
            <w:b/>
            <w:color w:val="0000FF"/>
            <w:sz w:val="24"/>
            <w:szCs w:val="24"/>
            <w:u w:val="single"/>
          </w:rPr>
          <w:t>http://www.wired.com/2013/09/the-future-of-education-byod-in-the-classroom/</w:t>
        </w:r>
      </w:hyperlink>
    </w:p>
    <w:p w14:paraId="00000031" w14:textId="77777777" w:rsidR="00511997" w:rsidRDefault="005B3037">
      <w:pPr>
        <w:spacing w:line="240" w:lineRule="auto"/>
        <w:rPr>
          <w:rFonts w:ascii="Book Antiqua" w:eastAsia="Book Antiqua" w:hAnsi="Book Antiqua" w:cs="Book Antiqua"/>
          <w:b/>
          <w:color w:val="000000"/>
          <w:sz w:val="24"/>
          <w:szCs w:val="24"/>
        </w:rPr>
      </w:pPr>
      <w:hyperlink r:id="rId36">
        <w:r w:rsidR="003A40B3">
          <w:rPr>
            <w:rFonts w:ascii="Book Antiqua" w:eastAsia="Book Antiqua" w:hAnsi="Book Antiqua" w:cs="Book Antiqua"/>
            <w:b/>
            <w:color w:val="0000FF"/>
            <w:sz w:val="24"/>
            <w:szCs w:val="24"/>
            <w:u w:val="single"/>
          </w:rPr>
          <w:t>http://www.theamericanconservative.com/unschooling-the-future-of-education/</w:t>
        </w:r>
      </w:hyperlink>
    </w:p>
    <w:p w14:paraId="00000032" w14:textId="77777777" w:rsidR="00511997" w:rsidRDefault="005B3037">
      <w:pPr>
        <w:spacing w:line="240" w:lineRule="auto"/>
        <w:rPr>
          <w:rFonts w:ascii="Book Antiqua" w:eastAsia="Book Antiqua" w:hAnsi="Book Antiqua" w:cs="Book Antiqua"/>
          <w:b/>
          <w:color w:val="000000"/>
          <w:sz w:val="24"/>
          <w:szCs w:val="24"/>
        </w:rPr>
      </w:pPr>
      <w:hyperlink r:id="rId37">
        <w:r w:rsidR="003A40B3">
          <w:rPr>
            <w:rFonts w:ascii="Book Antiqua" w:eastAsia="Book Antiqua" w:hAnsi="Book Antiqua" w:cs="Book Antiqua"/>
            <w:b/>
            <w:color w:val="0000FF"/>
            <w:sz w:val="24"/>
            <w:szCs w:val="24"/>
            <w:u w:val="single"/>
          </w:rPr>
          <w:t>http://www.bbc.com/future/tags/futureeducation</w:t>
        </w:r>
      </w:hyperlink>
    </w:p>
    <w:p w14:paraId="00000033" w14:textId="77777777" w:rsidR="00511997" w:rsidRDefault="00511997">
      <w:pPr>
        <w:spacing w:line="240" w:lineRule="auto"/>
        <w:rPr>
          <w:rFonts w:ascii="Book Antiqua" w:eastAsia="Book Antiqua" w:hAnsi="Book Antiqua" w:cs="Book Antiqua"/>
          <w:b/>
          <w:sz w:val="24"/>
          <w:szCs w:val="24"/>
        </w:rPr>
      </w:pPr>
    </w:p>
    <w:p w14:paraId="00000034" w14:textId="77777777" w:rsidR="00511997" w:rsidRDefault="00511997">
      <w:pPr>
        <w:spacing w:line="240" w:lineRule="auto"/>
        <w:jc w:val="center"/>
        <w:rPr>
          <w:rFonts w:ascii="Book Antiqua" w:eastAsia="Book Antiqua" w:hAnsi="Book Antiqua" w:cs="Book Antiqua"/>
          <w:b/>
          <w:sz w:val="24"/>
          <w:szCs w:val="24"/>
        </w:rPr>
      </w:pPr>
    </w:p>
    <w:p w14:paraId="00000035" w14:textId="77777777" w:rsidR="00511997" w:rsidRDefault="003A40B3">
      <w:pPr>
        <w:spacing w:line="240" w:lineRule="auto"/>
        <w:jc w:val="center"/>
        <w:rPr>
          <w:rFonts w:ascii="Book Antiqua" w:eastAsia="Book Antiqua" w:hAnsi="Book Antiqua" w:cs="Book Antiqua"/>
          <w:b/>
          <w:sz w:val="24"/>
          <w:szCs w:val="24"/>
        </w:rPr>
      </w:pPr>
      <w:r>
        <w:rPr>
          <w:rFonts w:ascii="Book Antiqua" w:eastAsia="Book Antiqua" w:hAnsi="Book Antiqua" w:cs="Book Antiqua"/>
          <w:b/>
          <w:sz w:val="24"/>
          <w:szCs w:val="24"/>
        </w:rPr>
        <w:t>21</w:t>
      </w:r>
      <w:r>
        <w:rPr>
          <w:rFonts w:ascii="Book Antiqua" w:eastAsia="Book Antiqua" w:hAnsi="Book Antiqua" w:cs="Book Antiqua"/>
          <w:b/>
          <w:sz w:val="24"/>
          <w:szCs w:val="24"/>
          <w:vertAlign w:val="superscript"/>
        </w:rPr>
        <w:t>st</w:t>
      </w:r>
      <w:r>
        <w:rPr>
          <w:rFonts w:ascii="Book Antiqua" w:eastAsia="Book Antiqua" w:hAnsi="Book Antiqua" w:cs="Book Antiqua"/>
          <w:b/>
          <w:sz w:val="24"/>
          <w:szCs w:val="24"/>
        </w:rPr>
        <w:t xml:space="preserve"> Century Skills:  What, Why, and How?</w:t>
      </w:r>
    </w:p>
    <w:p w14:paraId="00000036" w14:textId="77777777" w:rsidR="00511997" w:rsidRDefault="00511997">
      <w:pPr>
        <w:spacing w:line="240" w:lineRule="auto"/>
        <w:rPr>
          <w:rFonts w:ascii="Book Antiqua" w:eastAsia="Book Antiqua" w:hAnsi="Book Antiqua" w:cs="Book Antiqua"/>
          <w:b/>
          <w:sz w:val="24"/>
          <w:szCs w:val="24"/>
        </w:rPr>
      </w:pPr>
    </w:p>
    <w:p w14:paraId="00000037" w14:textId="77777777" w:rsidR="00511997" w:rsidRDefault="003A40B3">
      <w:pPr>
        <w:spacing w:line="240" w:lineRule="auto"/>
        <w:rPr>
          <w:rFonts w:ascii="Book Antiqua" w:eastAsia="Book Antiqua" w:hAnsi="Book Antiqua" w:cs="Book Antiqua"/>
          <w:b/>
          <w:i/>
          <w:sz w:val="24"/>
          <w:szCs w:val="24"/>
        </w:rPr>
      </w:pPr>
      <w:r>
        <w:rPr>
          <w:rFonts w:ascii="Book Antiqua" w:eastAsia="Book Antiqua" w:hAnsi="Book Antiqua" w:cs="Book Antiqua"/>
          <w:b/>
          <w:i/>
          <w:sz w:val="24"/>
          <w:szCs w:val="24"/>
        </w:rPr>
        <w:t>My team’s web page that describes our skills21 program and our supporting resources.</w:t>
      </w:r>
    </w:p>
    <w:p w14:paraId="00000038" w14:textId="77777777" w:rsidR="00511997" w:rsidRDefault="005B3037">
      <w:pPr>
        <w:spacing w:line="240" w:lineRule="auto"/>
        <w:ind w:firstLine="720"/>
        <w:rPr>
          <w:rFonts w:ascii="Book Antiqua" w:eastAsia="Book Antiqua" w:hAnsi="Book Antiqua" w:cs="Book Antiqua"/>
          <w:b/>
          <w:color w:val="1155CC"/>
          <w:sz w:val="24"/>
          <w:szCs w:val="24"/>
          <w:u w:val="single"/>
        </w:rPr>
      </w:pPr>
      <w:hyperlink r:id="rId38">
        <w:r w:rsidR="003A40B3">
          <w:rPr>
            <w:rFonts w:ascii="Book Antiqua" w:eastAsia="Book Antiqua" w:hAnsi="Book Antiqua" w:cs="Book Antiqua"/>
            <w:b/>
            <w:color w:val="1155CC"/>
            <w:sz w:val="24"/>
            <w:szCs w:val="24"/>
            <w:u w:val="single"/>
          </w:rPr>
          <w:t>http://www.skills21.org</w:t>
        </w:r>
      </w:hyperlink>
    </w:p>
    <w:p w14:paraId="37A754F4" w14:textId="1C6232DB" w:rsidR="008014D2" w:rsidRDefault="008014D2">
      <w:pPr>
        <w:spacing w:line="240" w:lineRule="auto"/>
        <w:rPr>
          <w:rFonts w:ascii="Book Antiqua" w:eastAsia="Book Antiqua" w:hAnsi="Book Antiqua" w:cs="Book Antiqua"/>
          <w:b/>
          <w:i/>
          <w:color w:val="000000"/>
          <w:sz w:val="24"/>
          <w:szCs w:val="24"/>
        </w:rPr>
      </w:pPr>
    </w:p>
    <w:p w14:paraId="53B1AE6C" w14:textId="0BDFBD7D" w:rsidR="008014D2" w:rsidRDefault="008014D2" w:rsidP="008014D2">
      <w:pPr>
        <w:spacing w:line="240" w:lineRule="auto"/>
        <w:rPr>
          <w:rFonts w:ascii="Book Antiqua" w:eastAsia="Book Antiqua" w:hAnsi="Book Antiqua" w:cs="Book Antiqua"/>
          <w:b/>
          <w:color w:val="000000"/>
          <w:sz w:val="24"/>
          <w:szCs w:val="24"/>
        </w:rPr>
      </w:pPr>
      <w:r>
        <w:rPr>
          <w:rFonts w:ascii="Book Antiqua" w:eastAsia="Book Antiqua" w:hAnsi="Book Antiqua" w:cs="Book Antiqua"/>
          <w:b/>
          <w:i/>
          <w:color w:val="000000"/>
          <w:sz w:val="24"/>
          <w:szCs w:val="24"/>
        </w:rPr>
        <w:t>McKinsey Skill Shift report on automation and the future of the workforce</w:t>
      </w:r>
      <w:r w:rsidR="00E47950">
        <w:rPr>
          <w:rFonts w:ascii="Book Antiqua" w:eastAsia="Book Antiqua" w:hAnsi="Book Antiqua" w:cs="Book Antiqua"/>
          <w:b/>
          <w:i/>
          <w:color w:val="000000"/>
          <w:sz w:val="24"/>
          <w:szCs w:val="24"/>
        </w:rPr>
        <w:t>.</w:t>
      </w:r>
    </w:p>
    <w:p w14:paraId="1C96186C" w14:textId="3B16F26B" w:rsidR="008014D2" w:rsidRDefault="005B3037" w:rsidP="0052200C">
      <w:pPr>
        <w:spacing w:line="240" w:lineRule="auto"/>
        <w:ind w:left="720"/>
        <w:rPr>
          <w:rFonts w:ascii="Book Antiqua" w:eastAsia="Book Antiqua" w:hAnsi="Book Antiqua" w:cs="Book Antiqua"/>
          <w:b/>
          <w:color w:val="000000"/>
          <w:sz w:val="24"/>
          <w:szCs w:val="24"/>
        </w:rPr>
      </w:pPr>
      <w:hyperlink r:id="rId39" w:history="1">
        <w:r w:rsidR="008014D2" w:rsidRPr="006954A6">
          <w:rPr>
            <w:rStyle w:val="Hyperlink"/>
            <w:rFonts w:ascii="Book Antiqua" w:eastAsia="Book Antiqua" w:hAnsi="Book Antiqua" w:cs="Book Antiqua"/>
            <w:b/>
            <w:sz w:val="24"/>
            <w:szCs w:val="24"/>
          </w:rPr>
          <w:t>https://www.mckinsey.com/featured-insights/future-of-work/skill-shift-automation-and-the-future-of-the-workforce</w:t>
        </w:r>
      </w:hyperlink>
    </w:p>
    <w:p w14:paraId="7E45B806" w14:textId="77777777" w:rsidR="008014D2" w:rsidRDefault="008014D2">
      <w:pPr>
        <w:spacing w:line="240" w:lineRule="auto"/>
        <w:rPr>
          <w:rFonts w:ascii="Book Antiqua" w:eastAsia="Book Antiqua" w:hAnsi="Book Antiqua" w:cs="Book Antiqua"/>
          <w:b/>
          <w:i/>
          <w:color w:val="000000"/>
          <w:sz w:val="24"/>
          <w:szCs w:val="24"/>
        </w:rPr>
      </w:pPr>
    </w:p>
    <w:p w14:paraId="615D0F02" w14:textId="5D150EA5" w:rsidR="00904842" w:rsidRDefault="00904842">
      <w:pPr>
        <w:spacing w:line="240" w:lineRule="auto"/>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The Economist</w:t>
      </w:r>
      <w:r>
        <w:rPr>
          <w:rFonts w:ascii="Book Antiqua" w:eastAsia="Book Antiqua" w:hAnsi="Book Antiqua" w:cs="Book Antiqua"/>
          <w:b/>
          <w:i/>
          <w:color w:val="000000"/>
          <w:sz w:val="24"/>
          <w:szCs w:val="24"/>
        </w:rPr>
        <w:t>: Learning and Earning report on skills needed, based on economic and business analysis</w:t>
      </w:r>
      <w:r w:rsidR="00E47950">
        <w:rPr>
          <w:rFonts w:ascii="Book Antiqua" w:eastAsia="Book Antiqua" w:hAnsi="Book Antiqua" w:cs="Book Antiqua"/>
          <w:b/>
          <w:i/>
          <w:color w:val="000000"/>
          <w:sz w:val="24"/>
          <w:szCs w:val="24"/>
        </w:rPr>
        <w:t>.</w:t>
      </w:r>
    </w:p>
    <w:p w14:paraId="32C6AE49" w14:textId="058DF418" w:rsidR="00904842" w:rsidRDefault="005B3037" w:rsidP="00904842">
      <w:pPr>
        <w:spacing w:line="240" w:lineRule="auto"/>
        <w:ind w:left="720"/>
        <w:rPr>
          <w:rFonts w:ascii="Book Antiqua" w:eastAsia="Book Antiqua" w:hAnsi="Book Antiqua" w:cs="Book Antiqua"/>
          <w:b/>
          <w:color w:val="000000"/>
          <w:sz w:val="24"/>
          <w:szCs w:val="24"/>
        </w:rPr>
      </w:pPr>
      <w:hyperlink r:id="rId40" w:history="1">
        <w:r w:rsidR="00904842" w:rsidRPr="006954A6">
          <w:rPr>
            <w:rStyle w:val="Hyperlink"/>
            <w:rFonts w:ascii="Book Antiqua" w:eastAsia="Book Antiqua" w:hAnsi="Book Antiqua" w:cs="Book Antiqua"/>
            <w:b/>
            <w:sz w:val="24"/>
            <w:szCs w:val="24"/>
          </w:rPr>
          <w:t>https://www.economist.com/sites/default/files/learning_and_earning.pdf</w:t>
        </w:r>
      </w:hyperlink>
    </w:p>
    <w:p w14:paraId="3F0F2388" w14:textId="31D9F4C4" w:rsidR="00904842" w:rsidRDefault="00904842">
      <w:pPr>
        <w:spacing w:line="240" w:lineRule="auto"/>
        <w:rPr>
          <w:rFonts w:ascii="Book Antiqua" w:eastAsia="Book Antiqua" w:hAnsi="Book Antiqua" w:cs="Book Antiqua"/>
          <w:b/>
          <w:i/>
          <w:color w:val="000000"/>
          <w:sz w:val="24"/>
          <w:szCs w:val="24"/>
        </w:rPr>
      </w:pPr>
    </w:p>
    <w:p w14:paraId="118FD7F3" w14:textId="21752D51" w:rsidR="00904842" w:rsidRDefault="00904842">
      <w:pPr>
        <w:spacing w:line="240" w:lineRule="auto"/>
        <w:rPr>
          <w:rFonts w:ascii="Book Antiqua" w:eastAsia="Book Antiqua" w:hAnsi="Book Antiqua" w:cs="Book Antiqua"/>
          <w:b/>
          <w:color w:val="000000"/>
          <w:sz w:val="24"/>
          <w:szCs w:val="24"/>
        </w:rPr>
      </w:pPr>
      <w:r>
        <w:rPr>
          <w:rFonts w:ascii="Book Antiqua" w:eastAsia="Book Antiqua" w:hAnsi="Book Antiqua" w:cs="Book Antiqua"/>
          <w:b/>
          <w:i/>
          <w:color w:val="000000"/>
          <w:sz w:val="24"/>
          <w:szCs w:val="24"/>
        </w:rPr>
        <w:t>Age of Agility: Current exemplars in preparing students for college and career based on future skill sets defined by employers; includes advocacy materials and connections through a national network of schools</w:t>
      </w:r>
      <w:r w:rsidR="00E47950">
        <w:rPr>
          <w:rFonts w:ascii="Book Antiqua" w:eastAsia="Book Antiqua" w:hAnsi="Book Antiqua" w:cs="Book Antiqua"/>
          <w:b/>
          <w:i/>
          <w:color w:val="000000"/>
          <w:sz w:val="24"/>
          <w:szCs w:val="24"/>
        </w:rPr>
        <w:t>.</w:t>
      </w:r>
    </w:p>
    <w:p w14:paraId="27584C27" w14:textId="30338B4B" w:rsidR="00E47950" w:rsidRDefault="005B3037" w:rsidP="00E47950">
      <w:pPr>
        <w:spacing w:line="240" w:lineRule="auto"/>
        <w:ind w:left="720"/>
        <w:rPr>
          <w:rFonts w:ascii="Book Antiqua" w:eastAsia="Book Antiqua" w:hAnsi="Book Antiqua" w:cs="Book Antiqua"/>
          <w:b/>
          <w:color w:val="000000"/>
          <w:sz w:val="24"/>
          <w:szCs w:val="24"/>
        </w:rPr>
      </w:pPr>
      <w:hyperlink r:id="rId41" w:history="1">
        <w:r w:rsidR="00E47950" w:rsidRPr="006954A6">
          <w:rPr>
            <w:rStyle w:val="Hyperlink"/>
            <w:rFonts w:ascii="Book Antiqua" w:eastAsia="Book Antiqua" w:hAnsi="Book Antiqua" w:cs="Book Antiqua"/>
            <w:b/>
            <w:sz w:val="24"/>
            <w:szCs w:val="24"/>
          </w:rPr>
          <w:t>http://www.ageofagility.org</w:t>
        </w:r>
      </w:hyperlink>
    </w:p>
    <w:p w14:paraId="2D7B18F2" w14:textId="77777777" w:rsidR="00904842" w:rsidRDefault="00904842">
      <w:pPr>
        <w:spacing w:line="240" w:lineRule="auto"/>
        <w:rPr>
          <w:rFonts w:ascii="Book Antiqua" w:eastAsia="Book Antiqua" w:hAnsi="Book Antiqua" w:cs="Book Antiqua"/>
          <w:b/>
          <w:i/>
          <w:color w:val="000000"/>
          <w:sz w:val="24"/>
          <w:szCs w:val="24"/>
        </w:rPr>
      </w:pPr>
    </w:p>
    <w:p w14:paraId="0000003A" w14:textId="4A15BD62" w:rsidR="00511997" w:rsidRDefault="003A40B3">
      <w:pPr>
        <w:spacing w:line="240" w:lineRule="auto"/>
        <w:rPr>
          <w:rFonts w:ascii="Book Antiqua" w:eastAsia="Book Antiqua" w:hAnsi="Book Antiqua" w:cs="Book Antiqua"/>
          <w:b/>
          <w:i/>
          <w:color w:val="000000"/>
          <w:sz w:val="24"/>
          <w:szCs w:val="24"/>
        </w:rPr>
      </w:pPr>
      <w:r>
        <w:rPr>
          <w:rFonts w:ascii="Book Antiqua" w:eastAsia="Book Antiqua" w:hAnsi="Book Antiqua" w:cs="Book Antiqua"/>
          <w:b/>
          <w:i/>
          <w:color w:val="000000"/>
          <w:sz w:val="24"/>
          <w:szCs w:val="24"/>
        </w:rPr>
        <w:t>Six Skills you will need for 2034</w:t>
      </w:r>
    </w:p>
    <w:p w14:paraId="0000003B" w14:textId="77777777" w:rsidR="00511997" w:rsidRDefault="005B3037">
      <w:pPr>
        <w:spacing w:line="240" w:lineRule="auto"/>
        <w:ind w:left="1440" w:hanging="720"/>
        <w:rPr>
          <w:rFonts w:ascii="Book Antiqua" w:eastAsia="Book Antiqua" w:hAnsi="Book Antiqua" w:cs="Book Antiqua"/>
          <w:b/>
          <w:color w:val="1155CC"/>
          <w:sz w:val="24"/>
          <w:szCs w:val="24"/>
          <w:u w:val="single"/>
        </w:rPr>
      </w:pPr>
      <w:hyperlink r:id="rId42">
        <w:r w:rsidR="003A40B3">
          <w:rPr>
            <w:rFonts w:ascii="Book Antiqua" w:eastAsia="Book Antiqua" w:hAnsi="Book Antiqua" w:cs="Book Antiqua"/>
            <w:b/>
            <w:color w:val="0000FF"/>
            <w:sz w:val="24"/>
            <w:szCs w:val="24"/>
            <w:u w:val="single"/>
          </w:rPr>
          <w:t>http://www.scholastic.com/parents/resources/article/thinking-skills-learning-styles/6-life-skills-kids-need-future</w:t>
        </w:r>
      </w:hyperlink>
    </w:p>
    <w:p w14:paraId="0000003C" w14:textId="447395C9" w:rsidR="00511997" w:rsidRPr="0052200C" w:rsidRDefault="00511997">
      <w:pPr>
        <w:spacing w:line="240" w:lineRule="auto"/>
        <w:rPr>
          <w:rFonts w:ascii="Book Antiqua" w:eastAsia="Book Antiqua" w:hAnsi="Book Antiqua" w:cs="Book Antiqua"/>
          <w:b/>
          <w:i/>
          <w:color w:val="000000"/>
          <w:sz w:val="24"/>
          <w:szCs w:val="24"/>
        </w:rPr>
      </w:pPr>
    </w:p>
    <w:p w14:paraId="6A2D67BA" w14:textId="3FA57036" w:rsidR="00E47950" w:rsidRDefault="00E47950">
      <w:pPr>
        <w:spacing w:line="240" w:lineRule="auto"/>
        <w:rPr>
          <w:rFonts w:ascii="Book Antiqua" w:eastAsia="Book Antiqua" w:hAnsi="Book Antiqua" w:cs="Book Antiqua"/>
          <w:b/>
          <w:i/>
          <w:color w:val="000000"/>
          <w:sz w:val="24"/>
          <w:szCs w:val="24"/>
        </w:rPr>
      </w:pPr>
      <w:proofErr w:type="spellStart"/>
      <w:r>
        <w:rPr>
          <w:rFonts w:ascii="Book Antiqua" w:eastAsia="Book Antiqua" w:hAnsi="Book Antiqua" w:cs="Book Antiqua"/>
          <w:b/>
          <w:i/>
          <w:color w:val="000000"/>
          <w:sz w:val="24"/>
          <w:szCs w:val="24"/>
        </w:rPr>
        <w:t>SkillRise</w:t>
      </w:r>
      <w:proofErr w:type="spellEnd"/>
      <w:r>
        <w:rPr>
          <w:rFonts w:ascii="Book Antiqua" w:eastAsia="Book Antiqua" w:hAnsi="Book Antiqua" w:cs="Book Antiqua"/>
          <w:b/>
          <w:i/>
          <w:color w:val="000000"/>
          <w:sz w:val="24"/>
          <w:szCs w:val="24"/>
        </w:rPr>
        <w:t>: Definition of workforce competencies for adults, from ISTE, the standard bearer in K – 12 learning competencies.</w:t>
      </w:r>
    </w:p>
    <w:p w14:paraId="48CEA73A" w14:textId="120AE686" w:rsidR="00E47950" w:rsidRPr="0052200C" w:rsidRDefault="005B3037" w:rsidP="0052200C">
      <w:pPr>
        <w:spacing w:line="240" w:lineRule="auto"/>
        <w:ind w:left="720"/>
        <w:rPr>
          <w:rFonts w:ascii="Book Antiqua" w:eastAsia="Book Antiqua" w:hAnsi="Book Antiqua" w:cs="Book Antiqua"/>
          <w:b/>
          <w:color w:val="000000"/>
          <w:sz w:val="24"/>
          <w:szCs w:val="24"/>
        </w:rPr>
      </w:pPr>
      <w:hyperlink r:id="rId43" w:history="1">
        <w:r w:rsidR="00E47950" w:rsidRPr="0052200C">
          <w:rPr>
            <w:rStyle w:val="Hyperlink"/>
            <w:rFonts w:ascii="Book Antiqua" w:eastAsia="Book Antiqua" w:hAnsi="Book Antiqua" w:cs="Book Antiqua"/>
            <w:b/>
            <w:sz w:val="24"/>
            <w:szCs w:val="24"/>
          </w:rPr>
          <w:t>www.skillrise.org</w:t>
        </w:r>
      </w:hyperlink>
    </w:p>
    <w:p w14:paraId="42FA0031" w14:textId="094B7B1C" w:rsidR="00E47950" w:rsidRDefault="00E47950">
      <w:pPr>
        <w:spacing w:line="240" w:lineRule="auto"/>
        <w:rPr>
          <w:rFonts w:ascii="Book Antiqua" w:eastAsia="Book Antiqua" w:hAnsi="Book Antiqua" w:cs="Book Antiqua"/>
          <w:b/>
          <w:i/>
          <w:color w:val="000000"/>
          <w:sz w:val="24"/>
          <w:szCs w:val="24"/>
        </w:rPr>
      </w:pPr>
    </w:p>
    <w:p w14:paraId="3BEF4646" w14:textId="7A320625" w:rsidR="00E47950" w:rsidRDefault="00E47950" w:rsidP="00E47950">
      <w:pPr>
        <w:spacing w:line="240" w:lineRule="auto"/>
        <w:rPr>
          <w:rFonts w:ascii="Book Antiqua" w:eastAsia="Book Antiqua" w:hAnsi="Book Antiqua" w:cs="Book Antiqua"/>
          <w:b/>
          <w:i/>
          <w:color w:val="000000"/>
          <w:sz w:val="24"/>
          <w:szCs w:val="24"/>
        </w:rPr>
      </w:pPr>
      <w:r w:rsidRPr="0052200C">
        <w:rPr>
          <w:rFonts w:ascii="Book Antiqua" w:eastAsia="Book Antiqua" w:hAnsi="Book Antiqua" w:cs="Book Antiqua"/>
          <w:b/>
          <w:i/>
          <w:color w:val="000000"/>
          <w:sz w:val="24"/>
          <w:szCs w:val="24"/>
        </w:rPr>
        <w:t>RAND Corporation, Reimagining the Workforce Development and Employment System for the 21st Century and Beyond</w:t>
      </w:r>
    </w:p>
    <w:p w14:paraId="6C22BB5D" w14:textId="7C63E453" w:rsidR="00E47950" w:rsidRDefault="005B3037" w:rsidP="00E47950">
      <w:pPr>
        <w:spacing w:line="240" w:lineRule="auto"/>
        <w:ind w:left="720"/>
        <w:rPr>
          <w:rFonts w:ascii="Book Antiqua" w:eastAsia="Book Antiqua" w:hAnsi="Book Antiqua" w:cs="Book Antiqua"/>
          <w:b/>
          <w:color w:val="000000"/>
          <w:sz w:val="24"/>
          <w:szCs w:val="24"/>
        </w:rPr>
      </w:pPr>
      <w:hyperlink r:id="rId44" w:history="1">
        <w:r w:rsidR="00E47950" w:rsidRPr="0052200C">
          <w:rPr>
            <w:rStyle w:val="Hyperlink"/>
          </w:rPr>
          <w:t>https://www.rand.org/pubs/research_reports/RR2768.html</w:t>
        </w:r>
      </w:hyperlink>
    </w:p>
    <w:p w14:paraId="2FBE8B35" w14:textId="77777777" w:rsidR="00E47950" w:rsidRDefault="00E47950">
      <w:pPr>
        <w:spacing w:line="240" w:lineRule="auto"/>
        <w:rPr>
          <w:rFonts w:ascii="Book Antiqua" w:eastAsia="Book Antiqua" w:hAnsi="Book Antiqua" w:cs="Book Antiqua"/>
          <w:b/>
          <w:i/>
          <w:color w:val="000000"/>
          <w:sz w:val="24"/>
          <w:szCs w:val="24"/>
        </w:rPr>
      </w:pPr>
    </w:p>
    <w:p w14:paraId="21461C2F" w14:textId="6AF137E3" w:rsidR="00E47950" w:rsidRPr="0052200C" w:rsidRDefault="00E47950">
      <w:pPr>
        <w:spacing w:line="240" w:lineRule="auto"/>
        <w:rPr>
          <w:rFonts w:ascii="Book Antiqua" w:eastAsia="Book Antiqua" w:hAnsi="Book Antiqua" w:cs="Book Antiqua"/>
          <w:b/>
          <w:i/>
          <w:color w:val="000000"/>
          <w:sz w:val="24"/>
          <w:szCs w:val="24"/>
        </w:rPr>
      </w:pPr>
      <w:r w:rsidRPr="0052200C">
        <w:rPr>
          <w:rFonts w:ascii="Book Antiqua" w:eastAsia="Book Antiqua" w:hAnsi="Book Antiqua" w:cs="Book Antiqua"/>
          <w:b/>
          <w:i/>
          <w:color w:val="000000"/>
          <w:sz w:val="24"/>
          <w:szCs w:val="24"/>
        </w:rPr>
        <w:t>Career Tree framework for identifying strengths against market demands</w:t>
      </w:r>
    </w:p>
    <w:p w14:paraId="731AC01A" w14:textId="02B0652F" w:rsidR="00E47950" w:rsidRPr="0052200C" w:rsidRDefault="005B3037" w:rsidP="0052200C">
      <w:pPr>
        <w:spacing w:line="240" w:lineRule="auto"/>
        <w:ind w:left="1440" w:hanging="720"/>
        <w:rPr>
          <w:rFonts w:ascii="Book Antiqua" w:eastAsia="Book Antiqua" w:hAnsi="Book Antiqua" w:cs="Book Antiqua"/>
          <w:b/>
          <w:color w:val="0000FF"/>
          <w:sz w:val="24"/>
          <w:szCs w:val="24"/>
          <w:u w:val="single"/>
        </w:rPr>
      </w:pPr>
      <w:hyperlink r:id="rId45" w:history="1">
        <w:r w:rsidR="00E47950" w:rsidRPr="0052200C">
          <w:rPr>
            <w:rFonts w:ascii="Book Antiqua" w:eastAsia="Book Antiqua" w:hAnsi="Book Antiqua" w:cs="Book Antiqua"/>
            <w:b/>
            <w:color w:val="0000FF"/>
            <w:sz w:val="24"/>
            <w:szCs w:val="24"/>
          </w:rPr>
          <w:t>https://www.tfsresults.com/careertree/</w:t>
        </w:r>
      </w:hyperlink>
    </w:p>
    <w:p w14:paraId="28A11938" w14:textId="77777777" w:rsidR="00E47950" w:rsidRDefault="00E47950">
      <w:pPr>
        <w:spacing w:line="240" w:lineRule="auto"/>
        <w:rPr>
          <w:rFonts w:ascii="Book Antiqua" w:eastAsia="Book Antiqua" w:hAnsi="Book Antiqua" w:cs="Book Antiqua"/>
          <w:color w:val="1155CC"/>
          <w:sz w:val="24"/>
          <w:szCs w:val="24"/>
          <w:u w:val="single"/>
        </w:rPr>
      </w:pPr>
    </w:p>
    <w:p w14:paraId="0000003D" w14:textId="77777777" w:rsidR="00511997" w:rsidRDefault="003A40B3">
      <w:pPr>
        <w:spacing w:line="240" w:lineRule="auto"/>
        <w:rPr>
          <w:rFonts w:ascii="Book Antiqua" w:eastAsia="Book Antiqua" w:hAnsi="Book Antiqua" w:cs="Book Antiqua"/>
          <w:b/>
          <w:i/>
          <w:color w:val="000000"/>
          <w:sz w:val="24"/>
          <w:szCs w:val="24"/>
        </w:rPr>
      </w:pPr>
      <w:r>
        <w:rPr>
          <w:rFonts w:ascii="Book Antiqua" w:eastAsia="Book Antiqua" w:hAnsi="Book Antiqua" w:cs="Book Antiqua"/>
          <w:b/>
          <w:i/>
          <w:color w:val="000000"/>
          <w:sz w:val="24"/>
          <w:szCs w:val="24"/>
        </w:rPr>
        <w:t xml:space="preserve">Another take – </w:t>
      </w:r>
    </w:p>
    <w:p w14:paraId="0000003E" w14:textId="77777777" w:rsidR="00511997" w:rsidRDefault="005B3037">
      <w:pPr>
        <w:spacing w:line="240" w:lineRule="auto"/>
        <w:ind w:left="1440" w:hanging="720"/>
        <w:rPr>
          <w:rFonts w:ascii="Book Antiqua" w:eastAsia="Book Antiqua" w:hAnsi="Book Antiqua" w:cs="Book Antiqua"/>
          <w:b/>
          <w:color w:val="000000"/>
          <w:sz w:val="24"/>
          <w:szCs w:val="24"/>
        </w:rPr>
      </w:pPr>
      <w:hyperlink r:id="rId46">
        <w:r w:rsidR="003A40B3">
          <w:rPr>
            <w:rFonts w:ascii="Book Antiqua" w:eastAsia="Book Antiqua" w:hAnsi="Book Antiqua" w:cs="Book Antiqua"/>
            <w:b/>
            <w:color w:val="0000FF"/>
            <w:sz w:val="24"/>
            <w:szCs w:val="24"/>
            <w:u w:val="single"/>
          </w:rPr>
          <w:t>http://edglossary.org/21st-century-skills/</w:t>
        </w:r>
      </w:hyperlink>
    </w:p>
    <w:p w14:paraId="0000003F" w14:textId="77777777" w:rsidR="00511997" w:rsidRDefault="00511997">
      <w:pPr>
        <w:spacing w:line="240" w:lineRule="auto"/>
        <w:rPr>
          <w:rFonts w:ascii="Book Antiqua" w:eastAsia="Book Antiqua" w:hAnsi="Book Antiqua" w:cs="Book Antiqua"/>
          <w:b/>
          <w:i/>
          <w:color w:val="000000"/>
          <w:sz w:val="24"/>
          <w:szCs w:val="24"/>
        </w:rPr>
      </w:pPr>
    </w:p>
    <w:p w14:paraId="00000040" w14:textId="77777777" w:rsidR="00511997" w:rsidRDefault="003A40B3">
      <w:pPr>
        <w:spacing w:line="240" w:lineRule="auto"/>
        <w:rPr>
          <w:rFonts w:ascii="Book Antiqua" w:eastAsia="Book Antiqua" w:hAnsi="Book Antiqua" w:cs="Book Antiqua"/>
          <w:b/>
          <w:i/>
          <w:color w:val="000000"/>
          <w:sz w:val="24"/>
          <w:szCs w:val="24"/>
        </w:rPr>
      </w:pPr>
      <w:r>
        <w:rPr>
          <w:rFonts w:ascii="Book Antiqua" w:eastAsia="Book Antiqua" w:hAnsi="Book Antiqua" w:cs="Book Antiqua"/>
          <w:b/>
          <w:i/>
          <w:color w:val="000000"/>
          <w:sz w:val="24"/>
          <w:szCs w:val="24"/>
        </w:rPr>
        <w:t>And another – (see a pattern in these responses?)</w:t>
      </w:r>
    </w:p>
    <w:p w14:paraId="00000041" w14:textId="77777777" w:rsidR="00511997" w:rsidRDefault="005B3037">
      <w:pPr>
        <w:spacing w:line="240" w:lineRule="auto"/>
        <w:ind w:left="1440" w:hanging="720"/>
        <w:rPr>
          <w:rFonts w:ascii="Book Antiqua" w:eastAsia="Book Antiqua" w:hAnsi="Book Antiqua" w:cs="Book Antiqua"/>
          <w:b/>
          <w:color w:val="000000"/>
          <w:sz w:val="24"/>
          <w:szCs w:val="24"/>
        </w:rPr>
      </w:pPr>
      <w:hyperlink r:id="rId47">
        <w:r w:rsidR="003A40B3">
          <w:rPr>
            <w:rFonts w:ascii="Book Antiqua" w:eastAsia="Book Antiqua" w:hAnsi="Book Antiqua" w:cs="Book Antiqua"/>
            <w:b/>
            <w:color w:val="0000FF"/>
            <w:sz w:val="24"/>
            <w:szCs w:val="24"/>
            <w:u w:val="single"/>
          </w:rPr>
          <w:t>https://www.imls.gov/impact-imls/national-initiatives/museums-libraries-and-21st-century-skills/museums-libraries-and-21st-century-skills-definitions</w:t>
        </w:r>
      </w:hyperlink>
    </w:p>
    <w:p w14:paraId="175B8FAC" w14:textId="1E687A07" w:rsidR="00467B94" w:rsidRDefault="00467B94">
      <w:pPr>
        <w:spacing w:line="240" w:lineRule="auto"/>
        <w:rPr>
          <w:rFonts w:ascii="Book Antiqua" w:eastAsia="Book Antiqua" w:hAnsi="Book Antiqua" w:cs="Book Antiqua"/>
          <w:b/>
          <w:sz w:val="24"/>
          <w:szCs w:val="24"/>
        </w:rPr>
      </w:pPr>
      <w:bookmarkStart w:id="0" w:name="gjdgxs" w:colFirst="0" w:colLast="0"/>
      <w:bookmarkEnd w:id="0"/>
    </w:p>
    <w:p w14:paraId="47F0E36F" w14:textId="2A511CA4" w:rsidR="00E47950" w:rsidRPr="0052200C" w:rsidRDefault="00E47950">
      <w:pPr>
        <w:spacing w:line="240" w:lineRule="auto"/>
        <w:rPr>
          <w:rFonts w:ascii="Book Antiqua" w:eastAsia="Book Antiqua" w:hAnsi="Book Antiqua" w:cs="Book Antiqua"/>
          <w:b/>
          <w:i/>
          <w:sz w:val="24"/>
          <w:szCs w:val="24"/>
        </w:rPr>
      </w:pPr>
      <w:r w:rsidRPr="0052200C">
        <w:rPr>
          <w:rFonts w:ascii="Book Antiqua" w:eastAsia="Book Antiqua" w:hAnsi="Book Antiqua" w:cs="Book Antiqua"/>
          <w:b/>
          <w:i/>
          <w:sz w:val="24"/>
          <w:szCs w:val="24"/>
        </w:rPr>
        <w:t>Yet another</w:t>
      </w:r>
      <w:r w:rsidR="001373EB">
        <w:rPr>
          <w:rFonts w:ascii="Book Antiqua" w:eastAsia="Book Antiqua" w:hAnsi="Book Antiqua" w:cs="Book Antiqua"/>
          <w:b/>
          <w:i/>
          <w:sz w:val="24"/>
          <w:szCs w:val="24"/>
        </w:rPr>
        <w:t xml:space="preserve">: </w:t>
      </w:r>
      <w:r w:rsidRPr="0052200C">
        <w:rPr>
          <w:rFonts w:ascii="Book Antiqua" w:eastAsia="Book Antiqua" w:hAnsi="Book Antiqua" w:cs="Book Antiqua"/>
          <w:b/>
          <w:i/>
          <w:sz w:val="24"/>
          <w:szCs w:val="24"/>
        </w:rPr>
        <w:t>Ewing Marion Kauffman Foundation: Visions of the Future</w:t>
      </w:r>
    </w:p>
    <w:p w14:paraId="09A0EFE5" w14:textId="01E416EC" w:rsidR="00E47950" w:rsidRDefault="005B3037" w:rsidP="00E47950">
      <w:pPr>
        <w:spacing w:line="240" w:lineRule="auto"/>
        <w:ind w:left="720"/>
        <w:rPr>
          <w:rFonts w:ascii="Book Antiqua" w:eastAsia="Book Antiqua" w:hAnsi="Book Antiqua" w:cs="Book Antiqua"/>
          <w:b/>
          <w:sz w:val="24"/>
          <w:szCs w:val="24"/>
        </w:rPr>
      </w:pPr>
      <w:hyperlink r:id="rId48" w:history="1">
        <w:r w:rsidR="00E47950" w:rsidRPr="006954A6">
          <w:rPr>
            <w:rStyle w:val="Hyperlink"/>
            <w:rFonts w:ascii="Book Antiqua" w:eastAsia="Book Antiqua" w:hAnsi="Book Antiqua" w:cs="Book Antiqua"/>
            <w:b/>
            <w:sz w:val="24"/>
            <w:szCs w:val="24"/>
          </w:rPr>
          <w:t>https://www.kauffman.org/-/media/kauffman_org/currents-redesign/2019/09/kauffman-visions-of-the-future-research-results-9162019.pdf</w:t>
        </w:r>
      </w:hyperlink>
    </w:p>
    <w:p w14:paraId="3C76A863" w14:textId="04C48E7B" w:rsidR="00E47950" w:rsidRDefault="00E47950">
      <w:pPr>
        <w:spacing w:line="240" w:lineRule="auto"/>
        <w:rPr>
          <w:rFonts w:ascii="Book Antiqua" w:eastAsia="Book Antiqua" w:hAnsi="Book Antiqua" w:cs="Book Antiqua"/>
          <w:b/>
          <w:sz w:val="24"/>
          <w:szCs w:val="24"/>
        </w:rPr>
      </w:pPr>
    </w:p>
    <w:p w14:paraId="68BB66C0" w14:textId="7D8F7537" w:rsidR="001373EB" w:rsidRDefault="001373EB">
      <w:pPr>
        <w:spacing w:line="240" w:lineRule="auto"/>
        <w:rPr>
          <w:rFonts w:ascii="Book Antiqua" w:eastAsia="Book Antiqua" w:hAnsi="Book Antiqua" w:cs="Book Antiqua"/>
          <w:b/>
          <w:i/>
          <w:sz w:val="24"/>
          <w:szCs w:val="24"/>
        </w:rPr>
      </w:pPr>
      <w:r>
        <w:rPr>
          <w:rFonts w:ascii="Book Antiqua" w:eastAsia="Book Antiqua" w:hAnsi="Book Antiqua" w:cs="Book Antiqua"/>
          <w:b/>
          <w:i/>
          <w:sz w:val="24"/>
          <w:szCs w:val="24"/>
        </w:rPr>
        <w:t>And how 21</w:t>
      </w:r>
      <w:r w:rsidRPr="0052200C">
        <w:rPr>
          <w:rFonts w:ascii="Book Antiqua" w:eastAsia="Book Antiqua" w:hAnsi="Book Antiqua" w:cs="Book Antiqua"/>
          <w:b/>
          <w:i/>
          <w:sz w:val="24"/>
          <w:szCs w:val="24"/>
          <w:vertAlign w:val="superscript"/>
        </w:rPr>
        <w:t>st</w:t>
      </w:r>
      <w:r>
        <w:rPr>
          <w:rFonts w:ascii="Book Antiqua" w:eastAsia="Book Antiqua" w:hAnsi="Book Antiqua" w:cs="Book Antiqua"/>
          <w:b/>
          <w:i/>
          <w:sz w:val="24"/>
          <w:szCs w:val="24"/>
        </w:rPr>
        <w:t xml:space="preserve"> Century skills translate into wider social benefits: U</w:t>
      </w:r>
      <w:r w:rsidRPr="001373EB">
        <w:rPr>
          <w:rFonts w:ascii="Book Antiqua" w:eastAsia="Book Antiqua" w:hAnsi="Book Antiqua" w:cs="Book Antiqua"/>
          <w:b/>
          <w:i/>
          <w:sz w:val="24"/>
          <w:szCs w:val="24"/>
        </w:rPr>
        <w:t>niversity of Chicago Center for Radical Innovation for Social Change (RISC)</w:t>
      </w:r>
    </w:p>
    <w:p w14:paraId="0390CA20" w14:textId="50392755" w:rsidR="001373EB" w:rsidRPr="0052200C" w:rsidRDefault="005B3037" w:rsidP="0052200C">
      <w:pPr>
        <w:spacing w:line="240" w:lineRule="auto"/>
        <w:ind w:left="720"/>
        <w:rPr>
          <w:rStyle w:val="Hyperlink"/>
        </w:rPr>
      </w:pPr>
      <w:hyperlink r:id="rId49" w:history="1">
        <w:r w:rsidR="001373EB" w:rsidRPr="0052200C">
          <w:rPr>
            <w:rStyle w:val="Hyperlink"/>
            <w:rFonts w:ascii="Book Antiqua" w:eastAsia="Book Antiqua" w:hAnsi="Book Antiqua" w:cs="Book Antiqua"/>
            <w:b/>
            <w:sz w:val="24"/>
            <w:szCs w:val="24"/>
          </w:rPr>
          <w:t>https://centerforrisc.org/what-we-do</w:t>
        </w:r>
      </w:hyperlink>
    </w:p>
    <w:p w14:paraId="1B8B1517" w14:textId="77777777" w:rsidR="001373EB" w:rsidRDefault="001373EB">
      <w:pPr>
        <w:spacing w:line="240" w:lineRule="auto"/>
        <w:rPr>
          <w:rFonts w:ascii="Book Antiqua" w:eastAsia="Book Antiqua" w:hAnsi="Book Antiqua" w:cs="Book Antiqua"/>
          <w:b/>
          <w:sz w:val="24"/>
          <w:szCs w:val="24"/>
        </w:rPr>
      </w:pPr>
    </w:p>
    <w:p w14:paraId="00000046" w14:textId="77777777" w:rsidR="00511997" w:rsidRDefault="003A40B3">
      <w:pPr>
        <w:spacing w:line="240" w:lineRule="auto"/>
        <w:rPr>
          <w:rFonts w:ascii="Book Antiqua" w:eastAsia="Book Antiqua" w:hAnsi="Book Antiqua" w:cs="Book Antiqua"/>
          <w:b/>
          <w:i/>
          <w:sz w:val="24"/>
          <w:szCs w:val="24"/>
        </w:rPr>
      </w:pPr>
      <w:r>
        <w:rPr>
          <w:rFonts w:ascii="Book Antiqua" w:eastAsia="Book Antiqua" w:hAnsi="Book Antiqua" w:cs="Book Antiqua"/>
          <w:b/>
          <w:i/>
          <w:sz w:val="24"/>
          <w:szCs w:val="24"/>
        </w:rPr>
        <w:t>This article from Lawrence Summers – Harvard President – about the changes – or lack of changes – needed at the university level driven by 21st century skills.</w:t>
      </w:r>
    </w:p>
    <w:p w14:paraId="00000047" w14:textId="77777777" w:rsidR="00511997" w:rsidRDefault="005B3037">
      <w:pPr>
        <w:spacing w:line="240" w:lineRule="auto"/>
        <w:ind w:left="1440" w:hanging="720"/>
        <w:rPr>
          <w:rFonts w:ascii="Book Antiqua" w:eastAsia="Book Antiqua" w:hAnsi="Book Antiqua" w:cs="Book Antiqua"/>
          <w:b/>
          <w:sz w:val="24"/>
          <w:szCs w:val="24"/>
        </w:rPr>
      </w:pPr>
      <w:hyperlink r:id="rId50">
        <w:r w:rsidR="003A40B3">
          <w:rPr>
            <w:rFonts w:ascii="Book Antiqua" w:eastAsia="Book Antiqua" w:hAnsi="Book Antiqua" w:cs="Book Antiqua"/>
            <w:b/>
            <w:color w:val="1155CC"/>
            <w:sz w:val="24"/>
            <w:szCs w:val="24"/>
            <w:u w:val="single"/>
          </w:rPr>
          <w:t>http://www.nytimes.com/2012/01/22/education/edlife/the-21st-century-education.html?pagewanted=all</w:t>
        </w:r>
      </w:hyperlink>
    </w:p>
    <w:p w14:paraId="00000048" w14:textId="77777777" w:rsidR="00511997" w:rsidRDefault="00511997">
      <w:pPr>
        <w:spacing w:line="240" w:lineRule="auto"/>
        <w:ind w:left="720"/>
        <w:rPr>
          <w:rFonts w:ascii="Book Antiqua" w:eastAsia="Book Antiqua" w:hAnsi="Book Antiqua" w:cs="Book Antiqua"/>
          <w:b/>
          <w:sz w:val="24"/>
          <w:szCs w:val="24"/>
        </w:rPr>
      </w:pPr>
    </w:p>
    <w:p w14:paraId="00000049" w14:textId="77777777" w:rsidR="00511997" w:rsidRDefault="003A40B3">
      <w:pPr>
        <w:pStyle w:val="Heading1"/>
        <w:spacing w:before="60" w:line="240" w:lineRule="auto"/>
        <w:rPr>
          <w:rFonts w:ascii="Book Antiqua" w:eastAsia="Book Antiqua" w:hAnsi="Book Antiqua" w:cs="Book Antiqua"/>
          <w:b/>
          <w:i/>
          <w:sz w:val="24"/>
          <w:szCs w:val="24"/>
        </w:rPr>
      </w:pPr>
      <w:bookmarkStart w:id="1" w:name="30j0zll" w:colFirst="0" w:colLast="0"/>
      <w:bookmarkEnd w:id="1"/>
      <w:r>
        <w:rPr>
          <w:rFonts w:ascii="Book Antiqua" w:eastAsia="Book Antiqua" w:hAnsi="Book Antiqua" w:cs="Book Antiqua"/>
          <w:b/>
          <w:i/>
          <w:color w:val="333333"/>
          <w:sz w:val="24"/>
          <w:szCs w:val="24"/>
          <w:highlight w:val="white"/>
        </w:rPr>
        <w:t>This web article discusses the emergence of programming – the language of the digital age – as THE CORE 21st Century</w:t>
      </w:r>
      <w:r>
        <w:rPr>
          <w:rFonts w:ascii="Book Antiqua" w:eastAsia="Book Antiqua" w:hAnsi="Book Antiqua" w:cs="Book Antiqua"/>
          <w:b/>
          <w:i/>
          <w:color w:val="333333"/>
          <w:sz w:val="24"/>
          <w:szCs w:val="24"/>
        </w:rPr>
        <w:t xml:space="preserve"> Skill</w:t>
      </w:r>
    </w:p>
    <w:p w14:paraId="0000004A" w14:textId="77777777" w:rsidR="00511997" w:rsidRDefault="005B3037">
      <w:pPr>
        <w:spacing w:line="240" w:lineRule="auto"/>
        <w:ind w:left="1440" w:hanging="720"/>
        <w:rPr>
          <w:rFonts w:ascii="Book Antiqua" w:eastAsia="Book Antiqua" w:hAnsi="Book Antiqua" w:cs="Book Antiqua"/>
          <w:b/>
          <w:sz w:val="24"/>
          <w:szCs w:val="24"/>
        </w:rPr>
      </w:pPr>
      <w:hyperlink r:id="rId51">
        <w:r w:rsidR="003A40B3">
          <w:rPr>
            <w:rFonts w:ascii="Book Antiqua" w:eastAsia="Book Antiqua" w:hAnsi="Book Antiqua" w:cs="Book Antiqua"/>
            <w:b/>
            <w:color w:val="1155CC"/>
            <w:sz w:val="24"/>
            <w:szCs w:val="24"/>
            <w:u w:val="single"/>
          </w:rPr>
          <w:t>http://readwrite.com/2013/05/31/programming-core-skill-21st-century?utm_source=feedburner&amp;utm_medium=feed&amp;utm_campaign=Feed:+readwriteweb+(ReadWriteWeb)</w:t>
        </w:r>
      </w:hyperlink>
    </w:p>
    <w:p w14:paraId="0000004B" w14:textId="77777777" w:rsidR="00511997" w:rsidRDefault="00511997">
      <w:pPr>
        <w:spacing w:line="240" w:lineRule="auto"/>
        <w:rPr>
          <w:rFonts w:ascii="Book Antiqua" w:eastAsia="Book Antiqua" w:hAnsi="Book Antiqua" w:cs="Book Antiqua"/>
          <w:b/>
          <w:sz w:val="24"/>
          <w:szCs w:val="24"/>
        </w:rPr>
      </w:pPr>
    </w:p>
    <w:p w14:paraId="0000004C" w14:textId="57D13FC2" w:rsidR="00511997" w:rsidRDefault="002B39B2" w:rsidP="002B39B2">
      <w:pPr>
        <w:spacing w:line="240" w:lineRule="auto"/>
        <w:rPr>
          <w:rFonts w:ascii="Book Antiqua" w:eastAsia="Book Antiqua" w:hAnsi="Book Antiqua" w:cs="Book Antiqua"/>
          <w:b/>
          <w:i/>
          <w:iCs/>
          <w:sz w:val="24"/>
          <w:szCs w:val="24"/>
        </w:rPr>
      </w:pPr>
      <w:r w:rsidRPr="002B39B2">
        <w:rPr>
          <w:rFonts w:ascii="Book Antiqua" w:eastAsia="Book Antiqua" w:hAnsi="Book Antiqua" w:cs="Book Antiqua"/>
          <w:b/>
          <w:i/>
          <w:iCs/>
          <w:sz w:val="24"/>
          <w:szCs w:val="24"/>
        </w:rPr>
        <w:t>Are you thinking</w:t>
      </w:r>
      <w:r>
        <w:rPr>
          <w:rFonts w:ascii="Book Antiqua" w:eastAsia="Book Antiqua" w:hAnsi="Book Antiqua" w:cs="Book Antiqua"/>
          <w:b/>
          <w:i/>
          <w:iCs/>
          <w:sz w:val="24"/>
          <w:szCs w:val="24"/>
        </w:rPr>
        <w:t xml:space="preserve"> that 21</w:t>
      </w:r>
      <w:r w:rsidRPr="002B39B2">
        <w:rPr>
          <w:rFonts w:ascii="Book Antiqua" w:eastAsia="Book Antiqua" w:hAnsi="Book Antiqua" w:cs="Book Antiqua"/>
          <w:b/>
          <w:i/>
          <w:iCs/>
          <w:sz w:val="24"/>
          <w:szCs w:val="24"/>
          <w:vertAlign w:val="superscript"/>
        </w:rPr>
        <w:t>st</w:t>
      </w:r>
      <w:r>
        <w:rPr>
          <w:rFonts w:ascii="Book Antiqua" w:eastAsia="Book Antiqua" w:hAnsi="Book Antiqua" w:cs="Book Antiqua"/>
          <w:b/>
          <w:i/>
          <w:iCs/>
          <w:sz w:val="24"/>
          <w:szCs w:val="24"/>
        </w:rPr>
        <w:t xml:space="preserve"> Century Skills were so, like, last century?</w:t>
      </w:r>
    </w:p>
    <w:p w14:paraId="1187CCC5" w14:textId="6757A2C1" w:rsidR="002B39B2" w:rsidRDefault="005B3037" w:rsidP="002B39B2">
      <w:pPr>
        <w:spacing w:line="240" w:lineRule="auto"/>
        <w:ind w:firstLine="720"/>
      </w:pPr>
      <w:hyperlink r:id="rId52" w:history="1">
        <w:r w:rsidR="002B39B2" w:rsidRPr="00236479">
          <w:rPr>
            <w:rStyle w:val="Hyperlink"/>
          </w:rPr>
          <w:t>https://www.edsurge.com/news/2019-01-22-its-2019-so-why-do-21st-century-skills-still-matter</w:t>
        </w:r>
      </w:hyperlink>
    </w:p>
    <w:p w14:paraId="040B2C95" w14:textId="3BBA0601" w:rsidR="002B39B2" w:rsidRDefault="002B39B2" w:rsidP="002B39B2">
      <w:pPr>
        <w:spacing w:line="240" w:lineRule="auto"/>
        <w:ind w:firstLine="720"/>
      </w:pPr>
    </w:p>
    <w:p w14:paraId="411F91FE" w14:textId="44CFA185" w:rsidR="002B39B2" w:rsidRPr="002B39B2" w:rsidRDefault="002B39B2" w:rsidP="002B39B2">
      <w:pPr>
        <w:spacing w:line="240" w:lineRule="auto"/>
        <w:rPr>
          <w:rFonts w:ascii="Book Antiqua" w:hAnsi="Book Antiqua"/>
          <w:b/>
          <w:bCs/>
          <w:i/>
          <w:iCs/>
          <w:sz w:val="24"/>
          <w:szCs w:val="24"/>
        </w:rPr>
      </w:pPr>
      <w:r w:rsidRPr="002B39B2">
        <w:rPr>
          <w:rFonts w:ascii="Book Antiqua" w:hAnsi="Book Antiqua"/>
          <w:b/>
          <w:bCs/>
          <w:i/>
          <w:iCs/>
          <w:sz w:val="24"/>
          <w:szCs w:val="24"/>
        </w:rPr>
        <w:t>Yes, Virginia – they can be measured</w:t>
      </w:r>
      <w:r>
        <w:rPr>
          <w:rFonts w:ascii="Book Antiqua" w:hAnsi="Book Antiqua"/>
          <w:b/>
          <w:bCs/>
          <w:i/>
          <w:iCs/>
          <w:sz w:val="24"/>
          <w:szCs w:val="24"/>
        </w:rPr>
        <w:t xml:space="preserve"> – you just must want to.</w:t>
      </w:r>
    </w:p>
    <w:p w14:paraId="1F1DF0B2" w14:textId="6C74363E" w:rsidR="002B39B2" w:rsidRDefault="002B39B2" w:rsidP="002B39B2">
      <w:pPr>
        <w:spacing w:line="240" w:lineRule="auto"/>
      </w:pPr>
      <w:r>
        <w:rPr>
          <w:rFonts w:ascii="Book Antiqua" w:hAnsi="Book Antiqua"/>
          <w:b/>
          <w:bCs/>
          <w:i/>
          <w:iCs/>
        </w:rPr>
        <w:tab/>
      </w:r>
      <w:hyperlink r:id="rId53" w:history="1">
        <w:r>
          <w:rPr>
            <w:rStyle w:val="Hyperlink"/>
          </w:rPr>
          <w:t>https://www.tntech.edu/cat/</w:t>
        </w:r>
      </w:hyperlink>
    </w:p>
    <w:p w14:paraId="4151DAF0" w14:textId="7C49111C" w:rsidR="002B39B2" w:rsidRDefault="002B39B2" w:rsidP="002B39B2">
      <w:pPr>
        <w:spacing w:line="240" w:lineRule="auto"/>
      </w:pPr>
    </w:p>
    <w:p w14:paraId="1A225CE7" w14:textId="77777777" w:rsidR="002B39B2" w:rsidRPr="002B39B2" w:rsidRDefault="002B39B2" w:rsidP="002B39B2">
      <w:pPr>
        <w:spacing w:line="240" w:lineRule="auto"/>
        <w:rPr>
          <w:rFonts w:ascii="Book Antiqua" w:eastAsia="Book Antiqua" w:hAnsi="Book Antiqua" w:cs="Book Antiqua"/>
          <w:b/>
          <w:bCs/>
          <w:i/>
          <w:iCs/>
          <w:sz w:val="24"/>
          <w:szCs w:val="24"/>
        </w:rPr>
      </w:pPr>
    </w:p>
    <w:p w14:paraId="0694FA65" w14:textId="77777777" w:rsidR="0052200C" w:rsidRDefault="0052200C">
      <w:pPr>
        <w:spacing w:after="200" w:line="240" w:lineRule="auto"/>
        <w:jc w:val="center"/>
        <w:rPr>
          <w:rFonts w:ascii="Book Antiqua" w:eastAsia="Book Antiqua" w:hAnsi="Book Antiqua" w:cs="Book Antiqua"/>
          <w:b/>
          <w:sz w:val="24"/>
          <w:szCs w:val="24"/>
        </w:rPr>
      </w:pPr>
    </w:p>
    <w:p w14:paraId="421CBB33" w14:textId="77777777" w:rsidR="0052200C" w:rsidRDefault="0052200C">
      <w:pPr>
        <w:spacing w:after="200" w:line="240" w:lineRule="auto"/>
        <w:jc w:val="center"/>
        <w:rPr>
          <w:rFonts w:ascii="Book Antiqua" w:eastAsia="Book Antiqua" w:hAnsi="Book Antiqua" w:cs="Book Antiqua"/>
          <w:b/>
          <w:sz w:val="24"/>
          <w:szCs w:val="24"/>
        </w:rPr>
      </w:pPr>
    </w:p>
    <w:p w14:paraId="21069380" w14:textId="77777777" w:rsidR="0052200C" w:rsidRDefault="0052200C">
      <w:pPr>
        <w:spacing w:after="200" w:line="240" w:lineRule="auto"/>
        <w:jc w:val="center"/>
        <w:rPr>
          <w:rFonts w:ascii="Book Antiqua" w:eastAsia="Book Antiqua" w:hAnsi="Book Antiqua" w:cs="Book Antiqua"/>
          <w:b/>
          <w:sz w:val="24"/>
          <w:szCs w:val="24"/>
        </w:rPr>
      </w:pPr>
    </w:p>
    <w:p w14:paraId="2C2D1353" w14:textId="77777777" w:rsidR="0052200C" w:rsidRDefault="0052200C">
      <w:pPr>
        <w:spacing w:after="200" w:line="240" w:lineRule="auto"/>
        <w:jc w:val="center"/>
        <w:rPr>
          <w:rFonts w:ascii="Book Antiqua" w:eastAsia="Book Antiqua" w:hAnsi="Book Antiqua" w:cs="Book Antiqua"/>
          <w:b/>
          <w:sz w:val="24"/>
          <w:szCs w:val="24"/>
        </w:rPr>
      </w:pPr>
    </w:p>
    <w:p w14:paraId="52E92864" w14:textId="77777777" w:rsidR="0052200C" w:rsidRDefault="0052200C">
      <w:pPr>
        <w:spacing w:after="200" w:line="240" w:lineRule="auto"/>
        <w:jc w:val="center"/>
        <w:rPr>
          <w:rFonts w:ascii="Book Antiqua" w:eastAsia="Book Antiqua" w:hAnsi="Book Antiqua" w:cs="Book Antiqua"/>
          <w:b/>
          <w:sz w:val="24"/>
          <w:szCs w:val="24"/>
        </w:rPr>
      </w:pPr>
    </w:p>
    <w:p w14:paraId="2AC5BB33" w14:textId="77777777" w:rsidR="0052200C" w:rsidRDefault="0052200C">
      <w:pPr>
        <w:spacing w:after="200" w:line="240" w:lineRule="auto"/>
        <w:jc w:val="center"/>
        <w:rPr>
          <w:rFonts w:ascii="Book Antiqua" w:eastAsia="Book Antiqua" w:hAnsi="Book Antiqua" w:cs="Book Antiqua"/>
          <w:b/>
          <w:sz w:val="24"/>
          <w:szCs w:val="24"/>
        </w:rPr>
      </w:pPr>
    </w:p>
    <w:p w14:paraId="0000006B" w14:textId="55BF6655" w:rsidR="00511997" w:rsidRDefault="003A40B3">
      <w:pPr>
        <w:spacing w:after="200" w:line="240" w:lineRule="auto"/>
        <w:jc w:val="center"/>
        <w:rPr>
          <w:rFonts w:ascii="Book Antiqua" w:eastAsia="Book Antiqua" w:hAnsi="Book Antiqua" w:cs="Book Antiqua"/>
          <w:b/>
          <w:sz w:val="24"/>
          <w:szCs w:val="24"/>
        </w:rPr>
      </w:pPr>
      <w:r>
        <w:rPr>
          <w:rFonts w:ascii="Book Antiqua" w:eastAsia="Book Antiqua" w:hAnsi="Book Antiqua" w:cs="Book Antiqua"/>
          <w:b/>
          <w:sz w:val="24"/>
          <w:szCs w:val="24"/>
        </w:rPr>
        <w:lastRenderedPageBreak/>
        <w:t>Power of Focus!</w:t>
      </w:r>
    </w:p>
    <w:p w14:paraId="10323B56" w14:textId="232CC6F3" w:rsidR="00204CCB" w:rsidRDefault="00204CCB">
      <w:pPr>
        <w:spacing w:after="200" w:line="240" w:lineRule="auto"/>
        <w:jc w:val="center"/>
        <w:rPr>
          <w:rFonts w:ascii="Book Antiqua" w:eastAsia="Book Antiqua" w:hAnsi="Book Antiqua" w:cs="Book Antiqua"/>
          <w:b/>
          <w:sz w:val="24"/>
          <w:szCs w:val="24"/>
        </w:rPr>
      </w:pPr>
      <w:r>
        <w:rPr>
          <w:rFonts w:ascii="Book Antiqua" w:eastAsia="Book Antiqua" w:hAnsi="Book Antiqua" w:cs="Book Antiqua"/>
          <w:b/>
          <w:sz w:val="24"/>
          <w:szCs w:val="24"/>
        </w:rPr>
        <w:t>The Foundational Understanding – 80/20</w:t>
      </w:r>
    </w:p>
    <w:p w14:paraId="3F9340D7" w14:textId="712B7BA4" w:rsidR="00204CCB" w:rsidRDefault="005B3037">
      <w:pPr>
        <w:spacing w:after="200" w:line="240" w:lineRule="auto"/>
        <w:jc w:val="center"/>
        <w:rPr>
          <w:rFonts w:ascii="Book Antiqua" w:eastAsia="Book Antiqua" w:hAnsi="Book Antiqua" w:cs="Book Antiqua"/>
          <w:b/>
          <w:color w:val="0000FF"/>
          <w:sz w:val="24"/>
          <w:szCs w:val="24"/>
          <w:u w:val="single"/>
        </w:rPr>
      </w:pPr>
      <w:hyperlink r:id="rId54" w:history="1">
        <w:r w:rsidR="00204CCB">
          <w:rPr>
            <w:rStyle w:val="Hyperlink"/>
          </w:rPr>
          <w:t>https://www.youtube.com/watch?v=MzcX_0D49Ts</w:t>
        </w:r>
      </w:hyperlink>
    </w:p>
    <w:p w14:paraId="0CD67C5D" w14:textId="1B6DC54B" w:rsidR="00204CCB" w:rsidRDefault="003A40B3">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As I have helped districts with planning and improvement through the years, I have found the most important and often forgotten truism is that people and organizations that do not have goals or focus end up where they are rather than where they want to be.  </w:t>
      </w:r>
      <w:r w:rsidR="00204CCB">
        <w:rPr>
          <w:rFonts w:ascii="Book Antiqua" w:eastAsia="Book Antiqua" w:hAnsi="Book Antiqua" w:cs="Book Antiqua"/>
          <w:sz w:val="24"/>
          <w:szCs w:val="24"/>
        </w:rPr>
        <w:t xml:space="preserve">Identifying 20 important skills and putting them on a poster is easy – finding the 3 that matter most and actually defining, applying, teaching, and assessing them – that’s hard.  </w:t>
      </w:r>
      <w:r>
        <w:rPr>
          <w:rFonts w:ascii="Book Antiqua" w:eastAsia="Book Antiqua" w:hAnsi="Book Antiqua" w:cs="Book Antiqua"/>
          <w:sz w:val="24"/>
          <w:szCs w:val="24"/>
        </w:rPr>
        <w:t>Here are three classic works that remind us in different ways why this iron law of success has always been and will always be.</w:t>
      </w:r>
    </w:p>
    <w:p w14:paraId="0000006D" w14:textId="77777777" w:rsidR="00511997" w:rsidRDefault="00511997">
      <w:pPr>
        <w:spacing w:line="240" w:lineRule="auto"/>
        <w:jc w:val="center"/>
        <w:rPr>
          <w:rFonts w:ascii="Book Antiqua" w:eastAsia="Book Antiqua" w:hAnsi="Book Antiqua" w:cs="Book Antiqua"/>
          <w:b/>
          <w:sz w:val="24"/>
          <w:szCs w:val="24"/>
        </w:rPr>
      </w:pPr>
    </w:p>
    <w:p w14:paraId="0000006E" w14:textId="77777777" w:rsidR="00511997" w:rsidRDefault="003A40B3">
      <w:pPr>
        <w:numPr>
          <w:ilvl w:val="0"/>
          <w:numId w:val="2"/>
        </w:numPr>
        <w:spacing w:line="240" w:lineRule="auto"/>
        <w:rPr>
          <w:color w:val="000000"/>
          <w:sz w:val="24"/>
          <w:szCs w:val="24"/>
        </w:rPr>
      </w:pPr>
      <w:r>
        <w:rPr>
          <w:rFonts w:ascii="Times New Roman" w:eastAsia="Times New Roman" w:hAnsi="Times New Roman" w:cs="Times New Roman"/>
          <w:b/>
          <w:color w:val="000000"/>
          <w:sz w:val="24"/>
          <w:szCs w:val="24"/>
          <w:u w:val="single"/>
        </w:rPr>
        <w:t>The Goal: A Process of Ongoing Improvement</w:t>
      </w:r>
      <w:r>
        <w:rPr>
          <w:rFonts w:ascii="Times New Roman" w:eastAsia="Times New Roman" w:hAnsi="Times New Roman" w:cs="Times New Roman"/>
          <w:b/>
          <w:color w:val="000000"/>
          <w:sz w:val="24"/>
          <w:szCs w:val="24"/>
        </w:rPr>
        <w:t>, by Eliyahu M. Goldratt and Jeff Cox</w:t>
      </w:r>
    </w:p>
    <w:p w14:paraId="0000006F" w14:textId="77777777" w:rsidR="00511997" w:rsidRDefault="00511997">
      <w:pPr>
        <w:spacing w:line="240" w:lineRule="auto"/>
        <w:rPr>
          <w:rFonts w:ascii="Times New Roman" w:eastAsia="Times New Roman" w:hAnsi="Times New Roman" w:cs="Times New Roman"/>
          <w:color w:val="000000"/>
          <w:sz w:val="24"/>
          <w:szCs w:val="24"/>
        </w:rPr>
      </w:pPr>
    </w:p>
    <w:p w14:paraId="00000070" w14:textId="77777777" w:rsidR="00511997" w:rsidRDefault="003A40B3">
      <w:pPr>
        <w:numPr>
          <w:ilvl w:val="0"/>
          <w:numId w:val="2"/>
        </w:numPr>
        <w:spacing w:line="240" w:lineRule="auto"/>
        <w:rPr>
          <w:color w:val="000000"/>
          <w:sz w:val="24"/>
          <w:szCs w:val="24"/>
        </w:rPr>
      </w:pPr>
      <w:r>
        <w:rPr>
          <w:rFonts w:ascii="Times New Roman" w:eastAsia="Times New Roman" w:hAnsi="Times New Roman" w:cs="Times New Roman"/>
          <w:b/>
          <w:color w:val="000000"/>
          <w:sz w:val="24"/>
          <w:szCs w:val="24"/>
          <w:u w:val="single"/>
        </w:rPr>
        <w:t>Results: The Key to Continuous School Improvement</w:t>
      </w:r>
      <w:r>
        <w:rPr>
          <w:rFonts w:ascii="Times New Roman" w:eastAsia="Times New Roman" w:hAnsi="Times New Roman" w:cs="Times New Roman"/>
          <w:b/>
          <w:color w:val="000000"/>
          <w:sz w:val="24"/>
          <w:szCs w:val="24"/>
        </w:rPr>
        <w:t xml:space="preserve">, by Mike </w:t>
      </w:r>
      <w:proofErr w:type="spellStart"/>
      <w:r>
        <w:rPr>
          <w:rFonts w:ascii="Times New Roman" w:eastAsia="Times New Roman" w:hAnsi="Times New Roman" w:cs="Times New Roman"/>
          <w:b/>
          <w:color w:val="000000"/>
          <w:sz w:val="24"/>
          <w:szCs w:val="24"/>
        </w:rPr>
        <w:t>Schmoker</w:t>
      </w:r>
      <w:proofErr w:type="spellEnd"/>
    </w:p>
    <w:p w14:paraId="00000071" w14:textId="77777777" w:rsidR="00511997" w:rsidRDefault="00511997">
      <w:pPr>
        <w:spacing w:line="240" w:lineRule="auto"/>
        <w:rPr>
          <w:rFonts w:ascii="Times New Roman" w:eastAsia="Times New Roman" w:hAnsi="Times New Roman" w:cs="Times New Roman"/>
          <w:color w:val="000000"/>
          <w:sz w:val="24"/>
          <w:szCs w:val="24"/>
        </w:rPr>
      </w:pPr>
    </w:p>
    <w:p w14:paraId="00000072" w14:textId="77777777" w:rsidR="00511997" w:rsidRDefault="003A40B3">
      <w:pPr>
        <w:numPr>
          <w:ilvl w:val="0"/>
          <w:numId w:val="2"/>
        </w:numPr>
        <w:spacing w:line="240" w:lineRule="auto"/>
        <w:rPr>
          <w:color w:val="000000"/>
          <w:sz w:val="24"/>
          <w:szCs w:val="24"/>
        </w:rPr>
      </w:pPr>
      <w:r>
        <w:rPr>
          <w:rFonts w:ascii="Times New Roman" w:eastAsia="Times New Roman" w:hAnsi="Times New Roman" w:cs="Times New Roman"/>
          <w:b/>
          <w:color w:val="000000"/>
          <w:sz w:val="24"/>
          <w:szCs w:val="24"/>
          <w:u w:val="single"/>
        </w:rPr>
        <w:t>Good to Great: Why Some Companies Make the Leap...And Others Don’t</w:t>
      </w:r>
      <w:r>
        <w:rPr>
          <w:rFonts w:ascii="Times New Roman" w:eastAsia="Times New Roman" w:hAnsi="Times New Roman" w:cs="Times New Roman"/>
          <w:b/>
          <w:color w:val="000000"/>
          <w:sz w:val="24"/>
          <w:szCs w:val="24"/>
        </w:rPr>
        <w:t>, by Jim Collins</w:t>
      </w:r>
    </w:p>
    <w:p w14:paraId="00000073" w14:textId="77777777" w:rsidR="00511997" w:rsidRDefault="00511997">
      <w:pPr>
        <w:spacing w:line="240" w:lineRule="auto"/>
        <w:rPr>
          <w:rFonts w:ascii="Book Antiqua" w:eastAsia="Book Antiqua" w:hAnsi="Book Antiqua" w:cs="Book Antiqua"/>
          <w:b/>
          <w:color w:val="0000FF"/>
          <w:sz w:val="24"/>
          <w:szCs w:val="24"/>
          <w:u w:val="single"/>
        </w:rPr>
      </w:pPr>
    </w:p>
    <w:p w14:paraId="00000074" w14:textId="77777777" w:rsidR="00511997" w:rsidRDefault="00511997">
      <w:pPr>
        <w:spacing w:line="240" w:lineRule="auto"/>
        <w:rPr>
          <w:rFonts w:ascii="Book Antiqua" w:eastAsia="Book Antiqua" w:hAnsi="Book Antiqua" w:cs="Book Antiqua"/>
          <w:b/>
          <w:color w:val="0000FF"/>
          <w:sz w:val="24"/>
          <w:szCs w:val="24"/>
          <w:u w:val="single"/>
        </w:rPr>
      </w:pPr>
    </w:p>
    <w:p w14:paraId="00000075" w14:textId="77777777" w:rsidR="00511997" w:rsidRDefault="003A40B3">
      <w:pPr>
        <w:spacing w:line="240" w:lineRule="auto"/>
        <w:jc w:val="center"/>
        <w:rPr>
          <w:rFonts w:ascii="Book Antiqua" w:eastAsia="Book Antiqua" w:hAnsi="Book Antiqua" w:cs="Book Antiqua"/>
          <w:b/>
          <w:sz w:val="24"/>
          <w:szCs w:val="24"/>
        </w:rPr>
      </w:pPr>
      <w:r>
        <w:rPr>
          <w:rFonts w:ascii="Book Antiqua" w:eastAsia="Book Antiqua" w:hAnsi="Book Antiqua" w:cs="Book Antiqua"/>
          <w:b/>
          <w:sz w:val="24"/>
          <w:szCs w:val="24"/>
        </w:rPr>
        <w:t>Other Interesting Reads Regarding the Future of Learning and Work</w:t>
      </w:r>
    </w:p>
    <w:p w14:paraId="00000076" w14:textId="77777777" w:rsidR="00511997" w:rsidRDefault="00511997">
      <w:pPr>
        <w:spacing w:line="240" w:lineRule="auto"/>
        <w:jc w:val="center"/>
        <w:rPr>
          <w:rFonts w:ascii="Book Antiqua" w:eastAsia="Book Antiqua" w:hAnsi="Book Antiqua" w:cs="Book Antiqua"/>
          <w:b/>
          <w:sz w:val="24"/>
          <w:szCs w:val="24"/>
        </w:rPr>
      </w:pPr>
    </w:p>
    <w:p w14:paraId="00000077" w14:textId="77777777" w:rsidR="00511997" w:rsidRDefault="003A40B3">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Digital Learning for All, Now</w:t>
      </w:r>
      <w:r>
        <w:rPr>
          <w:rFonts w:ascii="Times New Roman" w:eastAsia="Times New Roman" w:hAnsi="Times New Roman" w:cs="Times New Roman"/>
          <w:color w:val="000000"/>
          <w:sz w:val="24"/>
          <w:szCs w:val="24"/>
        </w:rPr>
        <w:t>: A School Leader′s Guide for 1:1 on a Budget 1st Edition, March 1, 2012, by Jonathan P. Costa</w:t>
      </w:r>
    </w:p>
    <w:p w14:paraId="0000007A" w14:textId="77777777" w:rsidR="00511997" w:rsidRDefault="00511997">
      <w:pPr>
        <w:rPr>
          <w:rFonts w:ascii="Times New Roman" w:eastAsia="Times New Roman" w:hAnsi="Times New Roman" w:cs="Times New Roman"/>
        </w:rPr>
      </w:pPr>
    </w:p>
    <w:p w14:paraId="0000007B" w14:textId="77777777" w:rsidR="00511997" w:rsidRDefault="003A40B3">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Homo Deus: A Brief History of Tomorrow</w:t>
      </w:r>
      <w:r>
        <w:rPr>
          <w:rFonts w:ascii="Times New Roman" w:eastAsia="Times New Roman" w:hAnsi="Times New Roman" w:cs="Times New Roman"/>
          <w:color w:val="000000"/>
          <w:sz w:val="24"/>
          <w:szCs w:val="24"/>
        </w:rPr>
        <w:t>: Hardcover – February 21, 2017 by Yuval Noah Harari</w:t>
      </w:r>
    </w:p>
    <w:p w14:paraId="0000007C" w14:textId="77777777" w:rsidR="00511997" w:rsidRDefault="00511997">
      <w:pPr>
        <w:rPr>
          <w:rFonts w:ascii="Times New Roman" w:eastAsia="Times New Roman" w:hAnsi="Times New Roman" w:cs="Times New Roman"/>
        </w:rPr>
      </w:pPr>
    </w:p>
    <w:p w14:paraId="0000007D" w14:textId="77777777" w:rsidR="00511997" w:rsidRDefault="003A40B3">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The Inevitable: Understanding the 12 Technological Forces That Will Shape Our Future</w:t>
      </w:r>
      <w:r>
        <w:rPr>
          <w:rFonts w:ascii="Times New Roman" w:eastAsia="Times New Roman" w:hAnsi="Times New Roman" w:cs="Times New Roman"/>
          <w:color w:val="000000"/>
          <w:sz w:val="24"/>
          <w:szCs w:val="24"/>
        </w:rPr>
        <w:t>: Paperback – June 6, 2017, by Kevin Kelly </w:t>
      </w:r>
    </w:p>
    <w:p w14:paraId="0000007E" w14:textId="77777777" w:rsidR="00511997" w:rsidRDefault="00511997">
      <w:pPr>
        <w:rPr>
          <w:rFonts w:ascii="Times New Roman" w:eastAsia="Times New Roman" w:hAnsi="Times New Roman" w:cs="Times New Roman"/>
        </w:rPr>
      </w:pPr>
    </w:p>
    <w:p w14:paraId="0000007F" w14:textId="77777777" w:rsidR="00511997" w:rsidRDefault="003A40B3">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Sapiens: A Brief History of Humankind</w:t>
      </w:r>
      <w:r>
        <w:rPr>
          <w:rFonts w:ascii="Times New Roman" w:eastAsia="Times New Roman" w:hAnsi="Times New Roman" w:cs="Times New Roman"/>
          <w:color w:val="000000"/>
          <w:sz w:val="24"/>
          <w:szCs w:val="24"/>
        </w:rPr>
        <w:t xml:space="preserve">; Hardcover – February 10, 2015, by Yuval Noah Harari </w:t>
      </w:r>
    </w:p>
    <w:p w14:paraId="00000080" w14:textId="77777777" w:rsidR="00511997" w:rsidRDefault="00511997">
      <w:pPr>
        <w:rPr>
          <w:rFonts w:ascii="Times New Roman" w:eastAsia="Times New Roman" w:hAnsi="Times New Roman" w:cs="Times New Roman"/>
        </w:rPr>
      </w:pPr>
    </w:p>
    <w:p w14:paraId="00000081" w14:textId="77777777" w:rsidR="00511997" w:rsidRDefault="003A40B3">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What To Do When Machines Do Everything: How to Get Ahead in a World of AI, Algorithms, Bots, and Big Data</w:t>
      </w:r>
      <w:r>
        <w:rPr>
          <w:rFonts w:ascii="Times New Roman" w:eastAsia="Times New Roman" w:hAnsi="Times New Roman" w:cs="Times New Roman"/>
          <w:color w:val="000000"/>
          <w:sz w:val="24"/>
          <w:szCs w:val="24"/>
        </w:rPr>
        <w:t xml:space="preserve">; Hardcover – February 13, 2017, by Malcolm Frank, Paul </w:t>
      </w:r>
      <w:proofErr w:type="spellStart"/>
      <w:r>
        <w:rPr>
          <w:rFonts w:ascii="Times New Roman" w:eastAsia="Times New Roman" w:hAnsi="Times New Roman" w:cs="Times New Roman"/>
          <w:color w:val="000000"/>
          <w:sz w:val="24"/>
          <w:szCs w:val="24"/>
        </w:rPr>
        <w:t>Roehrig</w:t>
      </w:r>
      <w:proofErr w:type="spellEnd"/>
      <w:r>
        <w:rPr>
          <w:rFonts w:ascii="Times New Roman" w:eastAsia="Times New Roman" w:hAnsi="Times New Roman" w:cs="Times New Roman"/>
          <w:color w:val="000000"/>
          <w:sz w:val="24"/>
          <w:szCs w:val="24"/>
        </w:rPr>
        <w:t xml:space="preserve">, Ben </w:t>
      </w:r>
      <w:proofErr w:type="spellStart"/>
      <w:r>
        <w:rPr>
          <w:rFonts w:ascii="Times New Roman" w:eastAsia="Times New Roman" w:hAnsi="Times New Roman" w:cs="Times New Roman"/>
          <w:color w:val="000000"/>
          <w:sz w:val="24"/>
          <w:szCs w:val="24"/>
        </w:rPr>
        <w:t>Pring</w:t>
      </w:r>
      <w:proofErr w:type="spellEnd"/>
      <w:r>
        <w:rPr>
          <w:rFonts w:ascii="Times New Roman" w:eastAsia="Times New Roman" w:hAnsi="Times New Roman" w:cs="Times New Roman"/>
          <w:color w:val="000000"/>
          <w:sz w:val="24"/>
          <w:szCs w:val="24"/>
        </w:rPr>
        <w:t xml:space="preserve">  </w:t>
      </w:r>
    </w:p>
    <w:p w14:paraId="00000082" w14:textId="77777777" w:rsidR="00511997" w:rsidRDefault="00511997">
      <w:pPr>
        <w:pBdr>
          <w:top w:val="nil"/>
          <w:left w:val="nil"/>
          <w:bottom w:val="nil"/>
          <w:right w:val="nil"/>
          <w:between w:val="nil"/>
        </w:pBdr>
        <w:spacing w:line="240" w:lineRule="auto"/>
        <w:ind w:left="720" w:hanging="720"/>
        <w:rPr>
          <w:rFonts w:ascii="Times New Roman" w:eastAsia="Times New Roman" w:hAnsi="Times New Roman" w:cs="Times New Roman"/>
          <w:color w:val="000000"/>
          <w:sz w:val="24"/>
          <w:szCs w:val="24"/>
        </w:rPr>
      </w:pPr>
    </w:p>
    <w:p w14:paraId="00000083" w14:textId="77777777" w:rsidR="00511997" w:rsidRDefault="003A40B3">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bookmarkStart w:id="2" w:name="_1fob9te" w:colFirst="0" w:colLast="0"/>
      <w:bookmarkEnd w:id="2"/>
      <w:r>
        <w:rPr>
          <w:rFonts w:ascii="Times New Roman" w:eastAsia="Times New Roman" w:hAnsi="Times New Roman" w:cs="Times New Roman"/>
          <w:b/>
          <w:i/>
          <w:color w:val="000000"/>
          <w:sz w:val="24"/>
          <w:szCs w:val="24"/>
        </w:rPr>
        <w:t>21 Lessons for the 21</w:t>
      </w:r>
      <w:r>
        <w:rPr>
          <w:rFonts w:ascii="Times New Roman" w:eastAsia="Times New Roman" w:hAnsi="Times New Roman" w:cs="Times New Roman"/>
          <w:b/>
          <w:i/>
          <w:color w:val="000000"/>
          <w:sz w:val="24"/>
          <w:szCs w:val="24"/>
          <w:vertAlign w:val="superscript"/>
        </w:rPr>
        <w:t>st</w:t>
      </w:r>
      <w:r>
        <w:rPr>
          <w:rFonts w:ascii="Times New Roman" w:eastAsia="Times New Roman" w:hAnsi="Times New Roman" w:cs="Times New Roman"/>
          <w:b/>
          <w:i/>
          <w:color w:val="000000"/>
          <w:sz w:val="24"/>
          <w:szCs w:val="24"/>
        </w:rPr>
        <w:t xml:space="preserve"> Century;  </w:t>
      </w:r>
      <w:r>
        <w:rPr>
          <w:rFonts w:ascii="Times New Roman" w:eastAsia="Times New Roman" w:hAnsi="Times New Roman" w:cs="Times New Roman"/>
          <w:color w:val="000000"/>
          <w:sz w:val="24"/>
          <w:szCs w:val="24"/>
        </w:rPr>
        <w:t>Hardcover, September 4, 2018 by Yuval Noah Harari</w:t>
      </w:r>
    </w:p>
    <w:p w14:paraId="00000095" w14:textId="4C68EE77" w:rsidR="00511997" w:rsidRDefault="00511997">
      <w:pPr>
        <w:rPr>
          <w:rFonts w:ascii="Book Antiqua" w:eastAsia="Book Antiqua" w:hAnsi="Book Antiqua" w:cs="Book Antiqua"/>
          <w:b/>
          <w:sz w:val="24"/>
          <w:szCs w:val="24"/>
        </w:rPr>
      </w:pPr>
    </w:p>
    <w:p w14:paraId="70913494" w14:textId="3465CF2D" w:rsidR="00811398" w:rsidRDefault="00811398">
      <w:pPr>
        <w:rPr>
          <w:rFonts w:ascii="Book Antiqua" w:eastAsia="Book Antiqua" w:hAnsi="Book Antiqua" w:cs="Book Antiqua"/>
          <w:b/>
          <w:sz w:val="24"/>
          <w:szCs w:val="24"/>
        </w:rPr>
      </w:pPr>
      <w:r>
        <w:rPr>
          <w:rFonts w:ascii="Book Antiqua" w:eastAsia="Book Antiqua" w:hAnsi="Book Antiqua" w:cs="Book Antiqua"/>
          <w:b/>
          <w:sz w:val="24"/>
          <w:szCs w:val="24"/>
        </w:rPr>
        <w:t xml:space="preserve">Thoughtexchange – </w:t>
      </w:r>
      <w:hyperlink r:id="rId55" w:history="1">
        <w:r w:rsidRPr="008B0FBB">
          <w:rPr>
            <w:rStyle w:val="Hyperlink"/>
            <w:rFonts w:ascii="Book Antiqua" w:eastAsia="Book Antiqua" w:hAnsi="Book Antiqua" w:cs="Book Antiqua"/>
            <w:b/>
            <w:sz w:val="24"/>
            <w:szCs w:val="24"/>
          </w:rPr>
          <w:t>https://my.thoughtexchange.com/#380227438</w:t>
        </w:r>
      </w:hyperlink>
    </w:p>
    <w:p w14:paraId="3B13395F" w14:textId="77777777" w:rsidR="00811398" w:rsidRDefault="00811398">
      <w:pPr>
        <w:rPr>
          <w:rFonts w:ascii="Book Antiqua" w:eastAsia="Book Antiqua" w:hAnsi="Book Antiqua" w:cs="Book Antiqua"/>
          <w:b/>
          <w:sz w:val="24"/>
          <w:szCs w:val="24"/>
        </w:rPr>
      </w:pPr>
      <w:bookmarkStart w:id="3" w:name="_GoBack"/>
      <w:bookmarkEnd w:id="3"/>
    </w:p>
    <w:p w14:paraId="25C3A547" w14:textId="0DFF16CE" w:rsidR="00811398" w:rsidRDefault="00811398">
      <w:pPr>
        <w:rPr>
          <w:rFonts w:ascii="Book Antiqua" w:eastAsia="Book Antiqua" w:hAnsi="Book Antiqua" w:cs="Book Antiqua"/>
          <w:b/>
          <w:sz w:val="24"/>
          <w:szCs w:val="24"/>
        </w:rPr>
      </w:pPr>
    </w:p>
    <w:p w14:paraId="0E1A96AF" w14:textId="2D1373BE" w:rsidR="00811398" w:rsidRDefault="00811398">
      <w:pPr>
        <w:rPr>
          <w:rFonts w:ascii="Book Antiqua" w:eastAsia="Book Antiqua" w:hAnsi="Book Antiqua" w:cs="Book Antiqua"/>
          <w:b/>
          <w:sz w:val="24"/>
          <w:szCs w:val="24"/>
        </w:rPr>
      </w:pPr>
    </w:p>
    <w:p w14:paraId="5E4C1464" w14:textId="27B72E66" w:rsidR="00811398" w:rsidRDefault="00811398">
      <w:pPr>
        <w:rPr>
          <w:rFonts w:ascii="Book Antiqua" w:eastAsia="Book Antiqua" w:hAnsi="Book Antiqua" w:cs="Book Antiqua"/>
          <w:b/>
          <w:sz w:val="24"/>
          <w:szCs w:val="24"/>
        </w:rPr>
      </w:pPr>
    </w:p>
    <w:p w14:paraId="397BD260" w14:textId="2E6E00B6" w:rsidR="00811398" w:rsidRDefault="00811398">
      <w:pPr>
        <w:rPr>
          <w:rFonts w:ascii="Book Antiqua" w:eastAsia="Book Antiqua" w:hAnsi="Book Antiqua" w:cs="Book Antiqua"/>
          <w:b/>
          <w:sz w:val="24"/>
          <w:szCs w:val="24"/>
        </w:rPr>
      </w:pPr>
      <w:r>
        <w:rPr>
          <w:noProof/>
        </w:rPr>
        <w:drawing>
          <wp:inline distT="0" distB="0" distL="0" distR="0" wp14:anchorId="4D1E0787" wp14:editId="47979052">
            <wp:extent cx="6400800" cy="3695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6400800" cy="3695065"/>
                    </a:xfrm>
                    <a:prstGeom prst="rect">
                      <a:avLst/>
                    </a:prstGeom>
                  </pic:spPr>
                </pic:pic>
              </a:graphicData>
            </a:graphic>
          </wp:inline>
        </w:drawing>
      </w:r>
    </w:p>
    <w:sectPr w:rsidR="00811398">
      <w:headerReference w:type="even" r:id="rId57"/>
      <w:headerReference w:type="default" r:id="rId58"/>
      <w:footerReference w:type="default" r:id="rId59"/>
      <w:headerReference w:type="first" r:id="rId6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F8D40" w14:textId="77777777" w:rsidR="005B3037" w:rsidRDefault="005B3037">
      <w:pPr>
        <w:spacing w:line="240" w:lineRule="auto"/>
      </w:pPr>
      <w:r>
        <w:separator/>
      </w:r>
    </w:p>
  </w:endnote>
  <w:endnote w:type="continuationSeparator" w:id="0">
    <w:p w14:paraId="272A8ABE" w14:textId="77777777" w:rsidR="005B3037" w:rsidRDefault="005B30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w:altName w:val="Arial"/>
    <w:panose1 w:val="00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7" w14:textId="37C3222C" w:rsidR="00511997" w:rsidRDefault="002C6EF4">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Profile of a Graduate</w:t>
    </w:r>
    <w:r w:rsidR="003A40B3">
      <w:rPr>
        <w:rFonts w:ascii="Times New Roman" w:eastAsia="Times New Roman" w:hAnsi="Times New Roman" w:cs="Times New Roman"/>
        <w:i/>
        <w:color w:val="000000"/>
        <w:sz w:val="20"/>
        <w:szCs w:val="20"/>
      </w:rPr>
      <w:t xml:space="preserve"> </w:t>
    </w:r>
    <w:r w:rsidR="00EF48AC">
      <w:rPr>
        <w:rFonts w:ascii="Times New Roman" w:eastAsia="Times New Roman" w:hAnsi="Times New Roman" w:cs="Times New Roman"/>
        <w:i/>
        <w:color w:val="000000"/>
        <w:sz w:val="20"/>
        <w:szCs w:val="20"/>
      </w:rPr>
      <w:t>Explorations</w:t>
    </w:r>
    <w:r w:rsidR="003A40B3">
      <w:rPr>
        <w:rFonts w:ascii="Times New Roman" w:eastAsia="Times New Roman" w:hAnsi="Times New Roman" w:cs="Times New Roman"/>
        <w:i/>
        <w:color w:val="000000"/>
        <w:sz w:val="20"/>
        <w:szCs w:val="20"/>
      </w:rPr>
      <w:t xml:space="preserve"> – Jonathan Costa – </w:t>
    </w:r>
    <w:r w:rsidR="0052200C">
      <w:rPr>
        <w:rFonts w:ascii="Times New Roman" w:eastAsia="Times New Roman" w:hAnsi="Times New Roman" w:cs="Times New Roman"/>
        <w:i/>
        <w:color w:val="000000"/>
        <w:sz w:val="18"/>
        <w:szCs w:val="18"/>
      </w:rPr>
      <w:t xml:space="preserve">Doug Casey </w:t>
    </w:r>
    <w:r w:rsidR="003A40B3">
      <w:rPr>
        <w:rFonts w:ascii="Times New Roman" w:eastAsia="Times New Roman" w:hAnsi="Times New Roman" w:cs="Times New Roman"/>
        <w:i/>
        <w:color w:val="000000"/>
        <w:sz w:val="20"/>
        <w:szCs w:val="20"/>
      </w:rPr>
      <w:t>- 201</w:t>
    </w:r>
    <w:r w:rsidR="00467B94">
      <w:rPr>
        <w:rFonts w:ascii="Times New Roman" w:eastAsia="Times New Roman" w:hAnsi="Times New Roman" w:cs="Times New Roman"/>
        <w:i/>
        <w:color w:val="000000"/>
        <w:sz w:val="20"/>
        <w:szCs w:val="20"/>
      </w:rPr>
      <w:t>9</w:t>
    </w:r>
  </w:p>
  <w:p w14:paraId="00000098" w14:textId="77777777" w:rsidR="00511997" w:rsidRDefault="0051199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126C8" w14:textId="77777777" w:rsidR="005B3037" w:rsidRDefault="005B3037">
      <w:pPr>
        <w:spacing w:line="240" w:lineRule="auto"/>
      </w:pPr>
      <w:r>
        <w:separator/>
      </w:r>
    </w:p>
  </w:footnote>
  <w:footnote w:type="continuationSeparator" w:id="0">
    <w:p w14:paraId="2DCFEC6B" w14:textId="77777777" w:rsidR="005B3037" w:rsidRDefault="005B30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A" w14:textId="77777777" w:rsidR="00511997" w:rsidRDefault="00511997">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6" w14:textId="77777777" w:rsidR="00511997" w:rsidRDefault="00511997">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9" w14:textId="77777777" w:rsidR="00511997" w:rsidRDefault="0051199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66108"/>
    <w:multiLevelType w:val="multilevel"/>
    <w:tmpl w:val="5882D82C"/>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17037690"/>
    <w:multiLevelType w:val="multilevel"/>
    <w:tmpl w:val="806C3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1C3B00"/>
    <w:multiLevelType w:val="hybridMultilevel"/>
    <w:tmpl w:val="4718D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A17183"/>
    <w:multiLevelType w:val="multilevel"/>
    <w:tmpl w:val="D988EB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997"/>
    <w:rsid w:val="00126736"/>
    <w:rsid w:val="001373EB"/>
    <w:rsid w:val="00155B22"/>
    <w:rsid w:val="00204CCB"/>
    <w:rsid w:val="002B39B2"/>
    <w:rsid w:val="002C6EF4"/>
    <w:rsid w:val="002D630F"/>
    <w:rsid w:val="003A40B3"/>
    <w:rsid w:val="003C6A75"/>
    <w:rsid w:val="003D1A32"/>
    <w:rsid w:val="00443FD1"/>
    <w:rsid w:val="00467B94"/>
    <w:rsid w:val="00485EF9"/>
    <w:rsid w:val="00511997"/>
    <w:rsid w:val="0052200C"/>
    <w:rsid w:val="005B3037"/>
    <w:rsid w:val="005D6851"/>
    <w:rsid w:val="00662E15"/>
    <w:rsid w:val="0075457B"/>
    <w:rsid w:val="0079622A"/>
    <w:rsid w:val="00796B15"/>
    <w:rsid w:val="008014D2"/>
    <w:rsid w:val="00811398"/>
    <w:rsid w:val="00835BA9"/>
    <w:rsid w:val="00903FA5"/>
    <w:rsid w:val="00904842"/>
    <w:rsid w:val="00984907"/>
    <w:rsid w:val="009D3FBC"/>
    <w:rsid w:val="00AC43E7"/>
    <w:rsid w:val="00B76300"/>
    <w:rsid w:val="00BD6280"/>
    <w:rsid w:val="00C65ECF"/>
    <w:rsid w:val="00DB7BFD"/>
    <w:rsid w:val="00E47950"/>
    <w:rsid w:val="00E806DC"/>
    <w:rsid w:val="00EF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7BC3"/>
  <w15:docId w15:val="{F4B47195-1002-4BD0-BF32-43EC9DF1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Trebuchet MS" w:eastAsia="Trebuchet MS" w:hAnsi="Trebuchet MS" w:cs="Trebuchet MS"/>
      <w:sz w:val="42"/>
      <w:szCs w:val="42"/>
    </w:rPr>
  </w:style>
  <w:style w:type="paragraph" w:styleId="Subtitle">
    <w:name w:val="Subtitle"/>
    <w:basedOn w:val="Normal"/>
    <w:next w:val="Normal"/>
    <w:uiPriority w:val="11"/>
    <w:qFormat/>
    <w:pPr>
      <w:spacing w:after="200"/>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BD6280"/>
    <w:rPr>
      <w:color w:val="0000FF" w:themeColor="hyperlink"/>
      <w:u w:val="single"/>
    </w:rPr>
  </w:style>
  <w:style w:type="character" w:styleId="UnresolvedMention">
    <w:name w:val="Unresolved Mention"/>
    <w:basedOn w:val="DefaultParagraphFont"/>
    <w:uiPriority w:val="99"/>
    <w:semiHidden/>
    <w:unhideWhenUsed/>
    <w:rsid w:val="00BD6280"/>
    <w:rPr>
      <w:color w:val="605E5C"/>
      <w:shd w:val="clear" w:color="auto" w:fill="E1DFDD"/>
    </w:rPr>
  </w:style>
  <w:style w:type="character" w:styleId="FollowedHyperlink">
    <w:name w:val="FollowedHyperlink"/>
    <w:basedOn w:val="DefaultParagraphFont"/>
    <w:uiPriority w:val="99"/>
    <w:semiHidden/>
    <w:unhideWhenUsed/>
    <w:rsid w:val="00BD6280"/>
    <w:rPr>
      <w:color w:val="800080" w:themeColor="followedHyperlink"/>
      <w:u w:val="single"/>
    </w:rPr>
  </w:style>
  <w:style w:type="paragraph" w:styleId="Footer">
    <w:name w:val="footer"/>
    <w:basedOn w:val="Normal"/>
    <w:link w:val="FooterChar"/>
    <w:uiPriority w:val="99"/>
    <w:unhideWhenUsed/>
    <w:rsid w:val="00467B94"/>
    <w:pPr>
      <w:tabs>
        <w:tab w:val="center" w:pos="4680"/>
        <w:tab w:val="right" w:pos="9360"/>
      </w:tabs>
      <w:spacing w:line="240" w:lineRule="auto"/>
    </w:pPr>
  </w:style>
  <w:style w:type="character" w:customStyle="1" w:styleId="FooterChar">
    <w:name w:val="Footer Char"/>
    <w:basedOn w:val="DefaultParagraphFont"/>
    <w:link w:val="Footer"/>
    <w:uiPriority w:val="99"/>
    <w:rsid w:val="00467B94"/>
  </w:style>
  <w:style w:type="paragraph" w:styleId="BalloonText">
    <w:name w:val="Balloon Text"/>
    <w:basedOn w:val="Normal"/>
    <w:link w:val="BalloonTextChar"/>
    <w:uiPriority w:val="99"/>
    <w:semiHidden/>
    <w:unhideWhenUsed/>
    <w:rsid w:val="00E479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950"/>
    <w:rPr>
      <w:rFonts w:ascii="Segoe UI" w:hAnsi="Segoe UI" w:cs="Segoe UI"/>
      <w:sz w:val="18"/>
      <w:szCs w:val="18"/>
    </w:rPr>
  </w:style>
  <w:style w:type="paragraph" w:styleId="ListParagraph">
    <w:name w:val="List Paragraph"/>
    <w:basedOn w:val="Normal"/>
    <w:uiPriority w:val="34"/>
    <w:qFormat/>
    <w:rsid w:val="00E47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18264">
      <w:bodyDiv w:val="1"/>
      <w:marLeft w:val="0"/>
      <w:marRight w:val="0"/>
      <w:marTop w:val="0"/>
      <w:marBottom w:val="0"/>
      <w:divBdr>
        <w:top w:val="none" w:sz="0" w:space="0" w:color="auto"/>
        <w:left w:val="none" w:sz="0" w:space="0" w:color="auto"/>
        <w:bottom w:val="none" w:sz="0" w:space="0" w:color="auto"/>
        <w:right w:val="none" w:sz="0" w:space="0" w:color="auto"/>
      </w:divBdr>
    </w:div>
    <w:div w:id="801770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Y9FOyoS3Fag" TargetMode="External"/><Relationship Id="rId18" Type="http://schemas.openxmlformats.org/officeDocument/2006/relationships/hyperlink" Target="https://www.youtube.com/watch?v=XvzNuw5VjBU" TargetMode="External"/><Relationship Id="rId26" Type="http://schemas.openxmlformats.org/officeDocument/2006/relationships/hyperlink" Target="https://www.ted.com/talks/chris_milk_how_virtual_reality_can_create_the_ultimate_empathy_machine" TargetMode="External"/><Relationship Id="rId39" Type="http://schemas.openxmlformats.org/officeDocument/2006/relationships/hyperlink" Target="https://www.mckinsey.com/featured-insights/future-of-work/skill-shift-automation-and-the-future-of-the-workforce" TargetMode="External"/><Relationship Id="rId21" Type="http://schemas.openxmlformats.org/officeDocument/2006/relationships/hyperlink" Target="https://www.gettingsmart.com/2019/09/why-career-exploration-must-be-a-k-12-priority-and-one-way-to-make-it-happen/" TargetMode="External"/><Relationship Id="rId34" Type="http://schemas.openxmlformats.org/officeDocument/2006/relationships/hyperlink" Target="http://www.envisioning.io/education/" TargetMode="External"/><Relationship Id="rId42" Type="http://schemas.openxmlformats.org/officeDocument/2006/relationships/hyperlink" Target="http://www.scholastic.com/parents/resources/article/thinking-skills-learning-styles/6-life-skills-kids-need-future" TargetMode="External"/><Relationship Id="rId47" Type="http://schemas.openxmlformats.org/officeDocument/2006/relationships/hyperlink" Target="https://www.imls.gov/impact-imls/national-initiatives/museums-libraries-and-21st-century-skills/museums-libraries-and-21st-century-skills-definitions" TargetMode="External"/><Relationship Id="rId50" Type="http://schemas.openxmlformats.org/officeDocument/2006/relationships/hyperlink" Target="http://www.nytimes.com/2012/01/22/education/edlife/the-21st-century-education.html?pagewanted=all" TargetMode="External"/><Relationship Id="rId55" Type="http://schemas.openxmlformats.org/officeDocument/2006/relationships/hyperlink" Target="https://my.thoughtexchange.com/#380227438" TargetMode="External"/><Relationship Id="rId7" Type="http://schemas.openxmlformats.org/officeDocument/2006/relationships/hyperlink" Target="https://www.ted.com/talks/ken_robinson_says_schools_kill_creativity" TargetMode="External"/><Relationship Id="rId2" Type="http://schemas.openxmlformats.org/officeDocument/2006/relationships/styles" Target="styles.xml"/><Relationship Id="rId16" Type="http://schemas.openxmlformats.org/officeDocument/2006/relationships/hyperlink" Target="https://www.youtube.com/watch?v=gUc5oN_ffRo" TargetMode="External"/><Relationship Id="rId29" Type="http://schemas.openxmlformats.org/officeDocument/2006/relationships/hyperlink" Target="https://www.youtube.com/watch?v=SVz_Zp3lf88" TargetMode="External"/><Relationship Id="rId11" Type="http://schemas.openxmlformats.org/officeDocument/2006/relationships/hyperlink" Target="https://www.youtube.com/watch?v=4hj9myytsQU" TargetMode="External"/><Relationship Id="rId24" Type="http://schemas.openxmlformats.org/officeDocument/2006/relationships/hyperlink" Target="http://freakonomics.com/podcast/math-curriculum/" TargetMode="External"/><Relationship Id="rId32" Type="http://schemas.openxmlformats.org/officeDocument/2006/relationships/hyperlink" Target="http://www.futureofeducation.com/" TargetMode="External"/><Relationship Id="rId37" Type="http://schemas.openxmlformats.org/officeDocument/2006/relationships/hyperlink" Target="http://www.bbc.com/future/tags/futureeducation" TargetMode="External"/><Relationship Id="rId40" Type="http://schemas.openxmlformats.org/officeDocument/2006/relationships/hyperlink" Target="https://www.economist.com/sites/default/files/learning_and_earning.pdf" TargetMode="External"/><Relationship Id="rId45" Type="http://schemas.openxmlformats.org/officeDocument/2006/relationships/hyperlink" Target="https://www.tfsresults.com/careertree/" TargetMode="External"/><Relationship Id="rId53" Type="http://schemas.openxmlformats.org/officeDocument/2006/relationships/hyperlink" Target="https://www.tntech.edu/cat/" TargetMode="External"/><Relationship Id="rId58"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www.youtube.com/watch?v=8O6D9eG_bW0" TargetMode="External"/><Relationship Id="rId14" Type="http://schemas.openxmlformats.org/officeDocument/2006/relationships/hyperlink" Target="https://www.youtube.com/watch?v=2DG3pMcNNlw&amp;t=51s" TargetMode="External"/><Relationship Id="rId22" Type="http://schemas.openxmlformats.org/officeDocument/2006/relationships/hyperlink" Target="http://blogs.edweek.org/edweek/DigitalEducation/2019/09/high-school-courses-prepare-workforce-kauffman.html" TargetMode="External"/><Relationship Id="rId27" Type="http://schemas.openxmlformats.org/officeDocument/2006/relationships/hyperlink" Target="https://www.ted.com/talks/nonny_de_la_pena_the_future_of_news_virtual_reality" TargetMode="External"/><Relationship Id="rId30" Type="http://schemas.openxmlformats.org/officeDocument/2006/relationships/hyperlink" Target="https://teddintersmith.com/mltsfilm/" TargetMode="External"/><Relationship Id="rId35" Type="http://schemas.openxmlformats.org/officeDocument/2006/relationships/hyperlink" Target="http://www.wired.com/2013/09/the-future-of-education-byod-in-the-classroom/" TargetMode="External"/><Relationship Id="rId43" Type="http://schemas.openxmlformats.org/officeDocument/2006/relationships/hyperlink" Target="http://www.skillrise.org" TargetMode="External"/><Relationship Id="rId48" Type="http://schemas.openxmlformats.org/officeDocument/2006/relationships/hyperlink" Target="https://www.kauffman.org/-/media/kauffman_org/currents-redesign/2019/09/kauffman-visions-of-the-future-research-results-9162019.pdf" TargetMode="External"/><Relationship Id="rId56" Type="http://schemas.openxmlformats.org/officeDocument/2006/relationships/image" Target="media/image1.png"/><Relationship Id="rId8" Type="http://schemas.openxmlformats.org/officeDocument/2006/relationships/hyperlink" Target="http://classof2032project.com/" TargetMode="External"/><Relationship Id="rId51" Type="http://schemas.openxmlformats.org/officeDocument/2006/relationships/hyperlink" Target="http://readwrite.com/2013/05/31/programming-core-skill-21st-century?utm_source=feedburner&amp;utm_medium=feed&amp;utm_campaign=Feed:+readwriteweb+(ReadWriteWeb)" TargetMode="External"/><Relationship Id="rId3" Type="http://schemas.openxmlformats.org/officeDocument/2006/relationships/settings" Target="settings.xml"/><Relationship Id="rId12" Type="http://schemas.openxmlformats.org/officeDocument/2006/relationships/hyperlink" Target="https://www.youtube.com/watch?v=wmxEYWEGYOI" TargetMode="External"/><Relationship Id="rId17" Type="http://schemas.openxmlformats.org/officeDocument/2006/relationships/hyperlink" Target="http://www.guardian.co.uk/teacher-network/teacher-blog/2013/jun/19/technology-future-education-cloud-social-learning" TargetMode="External"/><Relationship Id="rId25" Type="http://schemas.openxmlformats.org/officeDocument/2006/relationships/hyperlink" Target="https://www.linkedin.com/pulse/potential-challenges-virtual-reality-education-agustin-molfino" TargetMode="External"/><Relationship Id="rId33" Type="http://schemas.openxmlformats.org/officeDocument/2006/relationships/hyperlink" Target="https://www.technologyreview.com/video/.../the-future-of-education/" TargetMode="External"/><Relationship Id="rId38" Type="http://schemas.openxmlformats.org/officeDocument/2006/relationships/hyperlink" Target="http://www.skills21.org" TargetMode="External"/><Relationship Id="rId46" Type="http://schemas.openxmlformats.org/officeDocument/2006/relationships/hyperlink" Target="http://edglossary.org/21st-century-skills/" TargetMode="External"/><Relationship Id="rId59" Type="http://schemas.openxmlformats.org/officeDocument/2006/relationships/footer" Target="footer1.xml"/><Relationship Id="rId20" Type="http://schemas.openxmlformats.org/officeDocument/2006/relationships/hyperlink" Target="https://futuristspeaker.com/technology-trends/88-mind-bending-examples-of-how-5g-will-affect-our-daily-lives/" TargetMode="External"/><Relationship Id="rId41" Type="http://schemas.openxmlformats.org/officeDocument/2006/relationships/hyperlink" Target="http://www.ageofagility.org" TargetMode="External"/><Relationship Id="rId54" Type="http://schemas.openxmlformats.org/officeDocument/2006/relationships/hyperlink" Target="https://www.youtube.com/watch?v=MzcX_0D49Ts"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youtube.com/watch?v=zDZFcDGpL4U" TargetMode="External"/><Relationship Id="rId23" Type="http://schemas.openxmlformats.org/officeDocument/2006/relationships/hyperlink" Target="http://blogs.edweek.org/edweek/DigitalEducation/2019/09/future-of-work-training-job-workforce.html" TargetMode="External"/><Relationship Id="rId28" Type="http://schemas.openxmlformats.org/officeDocument/2006/relationships/hyperlink" Target="https://www.youtube.com/watch?v=075aWDdZUlM" TargetMode="External"/><Relationship Id="rId36" Type="http://schemas.openxmlformats.org/officeDocument/2006/relationships/hyperlink" Target="http://www.theamericanconservative.com/unschooling-the-future-of-education/" TargetMode="External"/><Relationship Id="rId49" Type="http://schemas.openxmlformats.org/officeDocument/2006/relationships/hyperlink" Target="https://centerforrisc.org/what-we-do" TargetMode="External"/><Relationship Id="rId57" Type="http://schemas.openxmlformats.org/officeDocument/2006/relationships/header" Target="header1.xml"/><Relationship Id="rId10" Type="http://schemas.openxmlformats.org/officeDocument/2006/relationships/hyperlink" Target="http://www.gamesandlearning.org/" TargetMode="External"/><Relationship Id="rId31" Type="http://schemas.openxmlformats.org/officeDocument/2006/relationships/hyperlink" Target="https://portraitofagraduate.org/resource-hub/gallery" TargetMode="External"/><Relationship Id="rId44" Type="http://schemas.openxmlformats.org/officeDocument/2006/relationships/hyperlink" Target="https://www.rand.org/pubs/research_reports/RR2768.html" TargetMode="External"/><Relationship Id="rId52" Type="http://schemas.openxmlformats.org/officeDocument/2006/relationships/hyperlink" Target="https://www.edsurge.com/news/2019-01-22-its-2019-so-why-do-21st-century-skills-still-matter"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youtube.com/watch?v=c0xa98cy-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Costa</dc:creator>
  <cp:lastModifiedBy>Jonathan Costa</cp:lastModifiedBy>
  <cp:revision>9</cp:revision>
  <dcterms:created xsi:type="dcterms:W3CDTF">2019-10-15T20:21:00Z</dcterms:created>
  <dcterms:modified xsi:type="dcterms:W3CDTF">2019-11-06T23:09:00Z</dcterms:modified>
</cp:coreProperties>
</file>